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0D" w:rsidRDefault="00837D0D">
      <w:pPr>
        <w:pStyle w:val="a3"/>
        <w:ind w:left="220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rPr>
          <w:rFonts w:ascii="Times New Roman"/>
        </w:rPr>
      </w:pPr>
    </w:p>
    <w:p w:rsidR="00837D0D" w:rsidRDefault="00837D0D">
      <w:pPr>
        <w:pStyle w:val="a3"/>
        <w:spacing w:before="7"/>
        <w:rPr>
          <w:rFonts w:ascii="Times New Roman"/>
          <w:sz w:val="29"/>
        </w:rPr>
      </w:pPr>
    </w:p>
    <w:p w:rsidR="00837D0D" w:rsidRDefault="00F05F4E">
      <w:pPr>
        <w:spacing w:before="100"/>
        <w:ind w:left="266" w:right="203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"СанПиН 42-128-4690-88. Санитарные правила содержания территорий населенных мест" (утв. Главным государственным санитарным врачом СССР 05.08.1988 N 4690-88)</w:t>
      </w:r>
    </w:p>
    <w:p w:rsidR="00837D0D" w:rsidRDefault="00837D0D">
      <w:pPr>
        <w:pStyle w:val="a3"/>
        <w:rPr>
          <w:rFonts w:ascii="Tahoma"/>
          <w:sz w:val="58"/>
        </w:rPr>
      </w:pPr>
    </w:p>
    <w:p w:rsidR="00837D0D" w:rsidRDefault="00837D0D">
      <w:pPr>
        <w:pStyle w:val="a3"/>
        <w:rPr>
          <w:rFonts w:ascii="Tahoma"/>
          <w:sz w:val="58"/>
        </w:rPr>
      </w:pPr>
    </w:p>
    <w:p w:rsidR="00837D0D" w:rsidRDefault="00837D0D">
      <w:pPr>
        <w:pStyle w:val="a3"/>
        <w:rPr>
          <w:rFonts w:ascii="Tahoma"/>
          <w:sz w:val="58"/>
        </w:rPr>
      </w:pPr>
    </w:p>
    <w:p w:rsidR="00837D0D" w:rsidRDefault="00837D0D">
      <w:pPr>
        <w:pStyle w:val="a3"/>
        <w:rPr>
          <w:rFonts w:ascii="Tahoma"/>
          <w:sz w:val="58"/>
        </w:rPr>
      </w:pPr>
    </w:p>
    <w:p w:rsidR="00837D0D" w:rsidRDefault="00837D0D">
      <w:pPr>
        <w:pStyle w:val="a3"/>
        <w:spacing w:before="5"/>
        <w:rPr>
          <w:rFonts w:ascii="Tahoma"/>
          <w:sz w:val="58"/>
        </w:rPr>
      </w:pPr>
    </w:p>
    <w:p w:rsidR="00837D0D" w:rsidRDefault="00F05F4E">
      <w:pPr>
        <w:tabs>
          <w:tab w:val="left" w:pos="2637"/>
        </w:tabs>
        <w:spacing w:before="2"/>
        <w:ind w:left="69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</w:t>
      </w:r>
      <w:r>
        <w:rPr>
          <w:rFonts w:ascii="Tahoma" w:hAnsi="Tahoma"/>
          <w:spacing w:val="-6"/>
          <w:sz w:val="28"/>
        </w:rPr>
        <w:t xml:space="preserve"> </w:t>
      </w:r>
      <w:r>
        <w:rPr>
          <w:rFonts w:ascii="Tahoma" w:hAnsi="Tahoma"/>
          <w:sz w:val="28"/>
        </w:rPr>
        <w:t>сохранения:</w:t>
      </w:r>
      <w:r>
        <w:rPr>
          <w:rFonts w:ascii="Tahoma" w:hAnsi="Tahoma"/>
          <w:sz w:val="28"/>
        </w:rPr>
        <w:tab/>
        <w:t>22.10.2018</w:t>
      </w:r>
    </w:p>
    <w:p w:rsidR="00837D0D" w:rsidRDefault="00837D0D">
      <w:pPr>
        <w:jc w:val="center"/>
        <w:rPr>
          <w:rFonts w:ascii="Tahoma" w:hAnsi="Tahoma"/>
          <w:sz w:val="28"/>
        </w:rPr>
        <w:sectPr w:rsidR="00837D0D">
          <w:type w:val="continuous"/>
          <w:pgSz w:w="11910" w:h="16840"/>
          <w:pgMar w:top="960" w:right="480" w:bottom="280" w:left="500" w:header="720" w:footer="720" w:gutter="0"/>
          <w:cols w:space="720"/>
        </w:sectPr>
      </w:pPr>
    </w:p>
    <w:p w:rsidR="00837D0D" w:rsidRDefault="00837D0D">
      <w:pPr>
        <w:pStyle w:val="a3"/>
        <w:spacing w:before="3"/>
        <w:rPr>
          <w:rFonts w:ascii="Tahoma"/>
          <w:sz w:val="13"/>
        </w:rPr>
      </w:pPr>
    </w:p>
    <w:p w:rsidR="00837D0D" w:rsidRDefault="00F05F4E">
      <w:pPr>
        <w:pStyle w:val="1"/>
        <w:spacing w:before="93"/>
      </w:pPr>
      <w:r>
        <w:t>Источник публикации</w:t>
      </w:r>
    </w:p>
    <w:p w:rsidR="00837D0D" w:rsidRDefault="00F05F4E">
      <w:pPr>
        <w:pStyle w:val="a3"/>
        <w:spacing w:line="225" w:lineRule="exact"/>
        <w:ind w:left="680"/>
        <w:jc w:val="both"/>
      </w:pPr>
      <w:r>
        <w:t>Документ опубликован не был</w:t>
      </w:r>
    </w:p>
    <w:p w:rsidR="00837D0D" w:rsidRDefault="00F05F4E">
      <w:pPr>
        <w:pStyle w:val="1"/>
        <w:spacing w:before="190"/>
      </w:pPr>
      <w:r>
        <w:t>Примечание к документу</w:t>
      </w:r>
    </w:p>
    <w:p w:rsidR="00837D0D" w:rsidRDefault="00F05F4E">
      <w:pPr>
        <w:pStyle w:val="a3"/>
        <w:spacing w:before="3" w:line="230" w:lineRule="auto"/>
        <w:ind w:left="680" w:right="137"/>
        <w:jc w:val="both"/>
      </w:pPr>
      <w:r>
        <w:t xml:space="preserve">Данный документ применяется с 15 августа 2010 года в части, не противоречащей </w:t>
      </w:r>
      <w:r>
        <w:rPr>
          <w:color w:val="0000FF"/>
        </w:rPr>
        <w:t xml:space="preserve">СанПиН 2.1.2.2645-10 </w:t>
      </w:r>
      <w:r>
        <w:t>"Санитарно-эпидемиологические требования к условиям проживания в жилых зданиях и помещениях. Санитарно-эпидемиологические правила и нормативы" (</w:t>
      </w:r>
      <w:r>
        <w:rPr>
          <w:color w:val="0000FF"/>
        </w:rPr>
        <w:t xml:space="preserve">Решение </w:t>
      </w:r>
      <w:r>
        <w:t xml:space="preserve">Верховного Суда РФ от 13.12.2011 N ГКПИ11-1881, </w:t>
      </w:r>
      <w:r>
        <w:rPr>
          <w:color w:val="0000FF"/>
        </w:rPr>
        <w:t xml:space="preserve">Определение </w:t>
      </w:r>
      <w:r>
        <w:t>Верховного Суда РФ от 21.02.2012 N АПЛ12-27).</w:t>
      </w:r>
    </w:p>
    <w:p w:rsidR="00837D0D" w:rsidRDefault="00F05F4E">
      <w:pPr>
        <w:pStyle w:val="a3"/>
        <w:spacing w:before="2" w:line="230" w:lineRule="auto"/>
        <w:ind w:left="680" w:right="143"/>
        <w:jc w:val="both"/>
      </w:pPr>
      <w:bookmarkStart w:id="0" w:name="_GoBack"/>
      <w:bookmarkEnd w:id="0"/>
      <w:r>
        <w:t xml:space="preserve">По вопросу, касающемуся применения данного документа, см. </w:t>
      </w:r>
      <w:r>
        <w:rPr>
          <w:color w:val="0000FF"/>
        </w:rPr>
        <w:t xml:space="preserve">письмо </w:t>
      </w:r>
      <w:proofErr w:type="spellStart"/>
      <w:r>
        <w:t>Роспотребнадзора</w:t>
      </w:r>
      <w:proofErr w:type="spellEnd"/>
      <w:r>
        <w:t xml:space="preserve"> от 10.04.2007 N 0100/3637-07-32.</w:t>
      </w:r>
    </w:p>
    <w:p w:rsidR="00837D0D" w:rsidRDefault="00F05F4E">
      <w:pPr>
        <w:pStyle w:val="1"/>
        <w:spacing w:before="191"/>
      </w:pPr>
      <w:r>
        <w:t>Название документа</w:t>
      </w:r>
    </w:p>
    <w:p w:rsidR="00837D0D" w:rsidRDefault="00F05F4E">
      <w:pPr>
        <w:pStyle w:val="a3"/>
        <w:spacing w:before="3" w:line="230" w:lineRule="auto"/>
        <w:ind w:left="680" w:right="1373"/>
      </w:pPr>
      <w:r>
        <w:t>"СанПиН 42-128-4690-88. Санитарные правила содержания территорий населенных мест" (утв. Главным государственным санитарным врачом СССР 05.08.1988 N 4690-88)</w:t>
      </w:r>
    </w:p>
    <w:p w:rsidR="00837D0D" w:rsidRDefault="00837D0D">
      <w:pPr>
        <w:spacing w:line="230" w:lineRule="auto"/>
        <w:sectPr w:rsidR="00837D0D">
          <w:headerReference w:type="default" r:id="rId8"/>
          <w:footerReference w:type="default" r:id="rId9"/>
          <w:pgSz w:w="11910" w:h="16840"/>
          <w:pgMar w:top="1580" w:right="480" w:bottom="1700" w:left="500" w:header="472" w:footer="1514" w:gutter="0"/>
          <w:pgNumType w:start="1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  <w:spacing w:before="9"/>
        <w:rPr>
          <w:sz w:val="21"/>
        </w:rPr>
      </w:pPr>
    </w:p>
    <w:p w:rsidR="00837D0D" w:rsidRDefault="00F05F4E">
      <w:pPr>
        <w:pStyle w:val="a3"/>
        <w:spacing w:line="230" w:lineRule="auto"/>
        <w:ind w:left="8314" w:right="137" w:firstLine="1412"/>
        <w:jc w:val="right"/>
      </w:pPr>
      <w:bookmarkStart w:id="1" w:name="1._Общие_положения"/>
      <w:bookmarkStart w:id="2" w:name="_bookmark0"/>
      <w:bookmarkEnd w:id="1"/>
      <w:bookmarkEnd w:id="2"/>
      <w:r>
        <w:rPr>
          <w:spacing w:val="-1"/>
        </w:rPr>
        <w:t xml:space="preserve">Утверждаю </w:t>
      </w:r>
      <w:r>
        <w:t>Главный</w:t>
      </w:r>
      <w:r>
        <w:rPr>
          <w:spacing w:val="-22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санитарный</w:t>
      </w:r>
      <w:r>
        <w:rPr>
          <w:spacing w:val="-5"/>
        </w:rPr>
        <w:t xml:space="preserve"> </w:t>
      </w:r>
      <w:r>
        <w:t>врач</w:t>
      </w:r>
      <w:r>
        <w:rPr>
          <w:spacing w:val="-5"/>
        </w:rPr>
        <w:t xml:space="preserve"> </w:t>
      </w:r>
      <w:r>
        <w:t>СССР,</w:t>
      </w:r>
      <w:r>
        <w:rPr>
          <w:spacing w:val="-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Министра здравоохранения</w:t>
      </w:r>
      <w:r>
        <w:rPr>
          <w:spacing w:val="-19"/>
        </w:rPr>
        <w:t xml:space="preserve"> </w:t>
      </w:r>
      <w:r>
        <w:t>СССР</w:t>
      </w:r>
      <w:r>
        <w:rPr>
          <w:spacing w:val="-1"/>
        </w:rPr>
        <w:t xml:space="preserve"> А.И.КОНДРУСЕВ</w:t>
      </w:r>
    </w:p>
    <w:p w:rsidR="00837D0D" w:rsidRDefault="00F05F4E">
      <w:pPr>
        <w:pStyle w:val="a3"/>
        <w:spacing w:line="218" w:lineRule="exact"/>
        <w:ind w:right="138"/>
        <w:jc w:val="right"/>
      </w:pPr>
      <w:r>
        <w:t>5 августа 1988 г. N</w:t>
      </w:r>
      <w:r>
        <w:rPr>
          <w:spacing w:val="-22"/>
        </w:rPr>
        <w:t xml:space="preserve"> </w:t>
      </w:r>
      <w:r>
        <w:t>4690-88</w:t>
      </w:r>
    </w:p>
    <w:p w:rsidR="00837D0D" w:rsidRDefault="00837D0D">
      <w:pPr>
        <w:pStyle w:val="a3"/>
        <w:spacing w:before="2"/>
        <w:rPr>
          <w:sz w:val="10"/>
        </w:rPr>
      </w:pPr>
    </w:p>
    <w:p w:rsidR="00837D0D" w:rsidRDefault="00F05F4E">
      <w:pPr>
        <w:spacing w:before="97" w:line="235" w:lineRule="auto"/>
        <w:ind w:left="3455" w:right="3436" w:firstLine="1007"/>
        <w:rPr>
          <w:b/>
          <w:sz w:val="16"/>
        </w:rPr>
      </w:pPr>
      <w:r>
        <w:rPr>
          <w:b/>
          <w:sz w:val="16"/>
        </w:rPr>
        <w:t>САНИТАРНЫЕ ПРАВИЛА СОДЕРЖАНИЯ ТЕРРИТОРИЙ НАСЕЛЕННЫХ МЕСТ</w:t>
      </w:r>
    </w:p>
    <w:p w:rsidR="00837D0D" w:rsidRDefault="00837D0D">
      <w:pPr>
        <w:pStyle w:val="a3"/>
        <w:spacing w:before="4"/>
        <w:rPr>
          <w:b/>
          <w:sz w:val="15"/>
        </w:rPr>
      </w:pPr>
    </w:p>
    <w:p w:rsidR="00837D0D" w:rsidRDefault="00F05F4E">
      <w:pPr>
        <w:ind w:left="203" w:right="203"/>
        <w:jc w:val="center"/>
        <w:rPr>
          <w:b/>
          <w:sz w:val="16"/>
        </w:rPr>
      </w:pPr>
      <w:r>
        <w:rPr>
          <w:b/>
          <w:sz w:val="16"/>
        </w:rPr>
        <w:t>СанПиН 42-128-4690-88</w:t>
      </w:r>
    </w:p>
    <w:p w:rsidR="00837D0D" w:rsidRDefault="00837D0D">
      <w:pPr>
        <w:pStyle w:val="a3"/>
        <w:spacing w:before="4"/>
        <w:rPr>
          <w:b/>
          <w:sz w:val="19"/>
        </w:rPr>
      </w:pPr>
    </w:p>
    <w:p w:rsidR="00837D0D" w:rsidRDefault="00F05F4E">
      <w:pPr>
        <w:pStyle w:val="a3"/>
        <w:spacing w:line="230" w:lineRule="auto"/>
        <w:ind w:left="140" w:right="138" w:firstLine="540"/>
        <w:jc w:val="both"/>
      </w:pPr>
      <w:r>
        <w:t>Настоящие Правила содержат основные положения, которые следует строго соблюдать для обеспечения санитарного состояния территорий населенных мест (улиц, площадей, парков, скверов и других мест общественного пользования, проездов внутри микрорайонов и кварталов), а также жилых и гражданских зданий.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3"/>
        <w:spacing w:line="230" w:lineRule="auto"/>
        <w:ind w:left="140" w:right="137" w:firstLine="540"/>
        <w:jc w:val="both"/>
      </w:pPr>
      <w:proofErr w:type="gramStart"/>
      <w:r>
        <w:t>Правила разработаны взамен "</w:t>
      </w:r>
      <w:r>
        <w:rPr>
          <w:color w:val="0000FF"/>
        </w:rPr>
        <w:t xml:space="preserve">Правил </w:t>
      </w:r>
      <w:r>
        <w:t>санитарного содержания территорий населенных мест" N 2388-81 и предназначены в качестве руководства для организаций, контролирующих санитарное содержание территорий населенных мест, а также организаций, несущих ответственность за санитарное содержание подведомственных им территорий и сооружений, независимо от их подчиненности.</w:t>
      </w:r>
      <w:proofErr w:type="gramEnd"/>
    </w:p>
    <w:p w:rsidR="00837D0D" w:rsidRDefault="00F05F4E">
      <w:pPr>
        <w:pStyle w:val="a3"/>
        <w:spacing w:before="197" w:line="230" w:lineRule="auto"/>
        <w:ind w:left="140" w:right="137" w:firstLine="540"/>
        <w:jc w:val="both"/>
      </w:pPr>
      <w:proofErr w:type="gramStart"/>
      <w:r>
        <w:t xml:space="preserve">Санитарные правила содержания территорий населенных мест разработаны Главным </w:t>
      </w:r>
      <w:proofErr w:type="spellStart"/>
      <w:r>
        <w:t>санэпидуправлением</w:t>
      </w:r>
      <w:proofErr w:type="spellEnd"/>
      <w:r>
        <w:t xml:space="preserve"> Минздрава СССР (А.С. </w:t>
      </w:r>
      <w:proofErr w:type="spellStart"/>
      <w:r>
        <w:t>Пероцкая</w:t>
      </w:r>
      <w:proofErr w:type="spellEnd"/>
      <w:r>
        <w:t xml:space="preserve">), Главным </w:t>
      </w:r>
      <w:proofErr w:type="spellStart"/>
      <w:r>
        <w:t>санэпидуправлением</w:t>
      </w:r>
      <w:proofErr w:type="spellEnd"/>
      <w:r>
        <w:t xml:space="preserve"> Минздрава Украинской ССР (Ветчинин В.В., Дорошенко В.П., </w:t>
      </w:r>
      <w:proofErr w:type="spellStart"/>
      <w:r>
        <w:t>Скрипник</w:t>
      </w:r>
      <w:proofErr w:type="spellEnd"/>
      <w:r>
        <w:t xml:space="preserve"> А.П.), Научно-исследовательским институтом общей и коммунальной гигиены им. А.Н. </w:t>
      </w:r>
      <w:proofErr w:type="spellStart"/>
      <w:r>
        <w:t>Сысина</w:t>
      </w:r>
      <w:proofErr w:type="spellEnd"/>
      <w:r>
        <w:t xml:space="preserve"> АМН СССР (</w:t>
      </w:r>
      <w:proofErr w:type="spellStart"/>
      <w:r>
        <w:t>Плугин</w:t>
      </w:r>
      <w:proofErr w:type="spellEnd"/>
      <w:r>
        <w:t xml:space="preserve"> В.П., </w:t>
      </w:r>
      <w:proofErr w:type="spellStart"/>
      <w:r>
        <w:t>Тонконий</w:t>
      </w:r>
      <w:proofErr w:type="spellEnd"/>
      <w:r>
        <w:t xml:space="preserve"> Н.И.), Академией коммунального хозяйства им. К.Д. Памфилова (</w:t>
      </w:r>
      <w:proofErr w:type="spellStart"/>
      <w:r>
        <w:t>Разнощик</w:t>
      </w:r>
      <w:proofErr w:type="spellEnd"/>
      <w:r>
        <w:t xml:space="preserve"> В.В.).</w:t>
      </w:r>
      <w:proofErr w:type="gramEnd"/>
    </w:p>
    <w:p w:rsidR="00837D0D" w:rsidRDefault="00F05F4E">
      <w:pPr>
        <w:pStyle w:val="a3"/>
        <w:spacing w:before="189"/>
        <w:ind w:left="680"/>
      </w:pPr>
      <w:r>
        <w:t>Санитарные правила разрешается размножить в необходимом количестве.</w:t>
      </w:r>
    </w:p>
    <w:p w:rsidR="00837D0D" w:rsidRDefault="00837D0D">
      <w:pPr>
        <w:pStyle w:val="a3"/>
        <w:spacing w:before="3"/>
        <w:rPr>
          <w:sz w:val="18"/>
        </w:rPr>
      </w:pPr>
    </w:p>
    <w:p w:rsidR="00837D0D" w:rsidRDefault="00F05F4E">
      <w:pPr>
        <w:pStyle w:val="a3"/>
        <w:spacing w:line="225" w:lineRule="exact"/>
        <w:ind w:left="203" w:right="203"/>
        <w:jc w:val="center"/>
      </w:pPr>
      <w:r>
        <w:t>ОБЩЕСОЮЗНЫЕ САНИТАРНО-ГИГИЕНИЧЕСКИЕ</w:t>
      </w:r>
    </w:p>
    <w:p w:rsidR="00837D0D" w:rsidRDefault="005E23E6">
      <w:pPr>
        <w:pStyle w:val="a3"/>
        <w:spacing w:line="225" w:lineRule="exact"/>
        <w:ind w:left="204" w:right="203"/>
        <w:jc w:val="center"/>
      </w:pPr>
      <w:r>
        <w:pict>
          <v:line id="_x0000_s1044" style="position:absolute;left:0;text-align:left;z-index:251660288;mso-position-horizontal-relative:page" from="32pt,21.6pt" to="32pt,65.9pt" strokecolor="#cdd2f1" strokeweight="3pt">
            <w10:wrap anchorx="page"/>
          </v:line>
        </w:pict>
      </w:r>
      <w:r w:rsidR="00F05F4E">
        <w:t>И САНИТАРНО-ПРОТИВОЭПИДЕМИЧЕСКИЕ ПРАВИЛА И НОРМЫ</w:t>
      </w:r>
    </w:p>
    <w:p w:rsidR="00837D0D" w:rsidRDefault="005E23E6">
      <w:pPr>
        <w:pStyle w:val="a3"/>
        <w:spacing w:before="10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.5pt;margin-top:10.35pt;width:532.3pt;height:44.3pt;z-index:-251658240;mso-wrap-distance-left:0;mso-wrap-distance-right:0;mso-position-horizontal-relative:page" fillcolor="#f3f2f8" stroked="f">
            <v:textbox inset="0,0,0,0">
              <w:txbxContent>
                <w:p w:rsidR="00837D0D" w:rsidRDefault="00585AC0">
                  <w:pPr>
                    <w:pStyle w:val="a3"/>
                    <w:spacing w:before="116" w:line="225" w:lineRule="exact"/>
                    <w:ind w:left="142"/>
                  </w:pPr>
                  <w:r>
                    <w:rPr>
                      <w:color w:val="392C68"/>
                    </w:rPr>
                    <w:t>Примечание</w:t>
                  </w:r>
                  <w:r w:rsidR="00F05F4E">
                    <w:rPr>
                      <w:color w:val="392C68"/>
                    </w:rPr>
                    <w:t>.</w:t>
                  </w:r>
                </w:p>
                <w:p w:rsidR="00837D0D" w:rsidRDefault="00F05F4E">
                  <w:pPr>
                    <w:pStyle w:val="a3"/>
                    <w:spacing w:before="3" w:line="230" w:lineRule="auto"/>
                    <w:ind w:left="142" w:right="61"/>
                  </w:pPr>
                  <w:r>
                    <w:rPr>
                      <w:color w:val="392C68"/>
                    </w:rPr>
                    <w:t xml:space="preserve">Ответственность за нарушение санитарного законодательства установлена </w:t>
                  </w:r>
                  <w:r>
                    <w:rPr>
                      <w:color w:val="0000FF"/>
                    </w:rPr>
                    <w:t xml:space="preserve">статьей 55 </w:t>
                  </w:r>
                  <w:r>
                    <w:rPr>
                      <w:color w:val="392C68"/>
                    </w:rPr>
                    <w:t>Федерального закона от 30.03.1999 N 52-ФЗ.</w:t>
                  </w:r>
                </w:p>
              </w:txbxContent>
            </v:textbox>
            <w10:wrap type="topAndBottom" anchorx="page"/>
          </v:shape>
        </w:pict>
      </w:r>
    </w:p>
    <w:p w:rsidR="00837D0D" w:rsidRDefault="00837D0D">
      <w:pPr>
        <w:pStyle w:val="a3"/>
        <w:spacing w:before="5"/>
        <w:rPr>
          <w:sz w:val="13"/>
        </w:rPr>
      </w:pPr>
    </w:p>
    <w:p w:rsidR="00837D0D" w:rsidRDefault="005E23E6">
      <w:pPr>
        <w:pStyle w:val="a3"/>
        <w:spacing w:before="101" w:line="230" w:lineRule="auto"/>
        <w:ind w:left="140" w:right="136" w:firstLine="540"/>
        <w:jc w:val="both"/>
      </w:pPr>
      <w:r>
        <w:pict>
          <v:line id="_x0000_s1042" style="position:absolute;left:0;text-align:left;z-index:251661312;mso-position-horizontal-relative:page" from="32pt,49.15pt" to="32pt,104.45pt" strokecolor="#cdd2f1" strokeweight="3pt">
            <w10:wrap anchorx="page"/>
          </v:line>
        </w:pict>
      </w:r>
      <w:r w:rsidR="00F05F4E">
        <w:t xml:space="preserve">Нарушение санитарно-гигиенических и санитарно-противоэпидемических правил и норм влечет дисциплинарную, административную или уголовную ответственность в соответствии с законодательством Союза ССР и союзных республик </w:t>
      </w:r>
      <w:r w:rsidR="00F05F4E">
        <w:rPr>
          <w:color w:val="0000FF"/>
        </w:rPr>
        <w:t>(статья</w:t>
      </w:r>
      <w:r w:rsidR="00F05F4E">
        <w:rPr>
          <w:color w:val="0000FF"/>
          <w:spacing w:val="-7"/>
        </w:rPr>
        <w:t xml:space="preserve"> </w:t>
      </w:r>
      <w:r w:rsidR="00F05F4E">
        <w:rPr>
          <w:color w:val="0000FF"/>
        </w:rPr>
        <w:t>18)</w:t>
      </w:r>
      <w:r w:rsidR="00F05F4E">
        <w:t>.</w:t>
      </w:r>
    </w:p>
    <w:p w:rsidR="00837D0D" w:rsidRDefault="005E23E6">
      <w:pPr>
        <w:pStyle w:val="a3"/>
        <w:rPr>
          <w:sz w:val="17"/>
        </w:rPr>
      </w:pPr>
      <w:r>
        <w:pict>
          <v:shape id="_x0000_s1041" type="#_x0000_t202" style="position:absolute;margin-left:33.5pt;margin-top:11pt;width:532.3pt;height:55.3pt;z-index:-251657216;mso-wrap-distance-left:0;mso-wrap-distance-right:0;mso-position-horizontal-relative:page" fillcolor="#f3f2f8" stroked="f">
            <v:textbox inset="0,0,0,0">
              <w:txbxContent>
                <w:p w:rsidR="00837D0D" w:rsidRDefault="00585AC0">
                  <w:pPr>
                    <w:pStyle w:val="a3"/>
                    <w:spacing w:before="116" w:line="225" w:lineRule="exact"/>
                    <w:ind w:left="142"/>
                    <w:jc w:val="both"/>
                  </w:pPr>
                  <w:r>
                    <w:rPr>
                      <w:color w:val="392C68"/>
                    </w:rPr>
                    <w:t>Примечание.</w:t>
                  </w:r>
                </w:p>
                <w:p w:rsidR="00837D0D" w:rsidRDefault="00F05F4E">
                  <w:pPr>
                    <w:pStyle w:val="a3"/>
                    <w:spacing w:before="3" w:line="230" w:lineRule="auto"/>
                    <w:ind w:left="142" w:right="202"/>
                    <w:jc w:val="both"/>
                  </w:pPr>
                  <w:r>
                    <w:rPr>
                      <w:color w:val="392C68"/>
                    </w:rPr>
                    <w:t xml:space="preserve">По вопросу, касающемуся осуществления государственного надзора в сфере обеспечения санитарно-эпидемиологического благополучия населения, см. </w:t>
                  </w:r>
                  <w:r>
                    <w:rPr>
                      <w:color w:val="0000FF"/>
                    </w:rPr>
                    <w:t xml:space="preserve">Главу VI </w:t>
                  </w:r>
                  <w:r>
                    <w:rPr>
                      <w:color w:val="392C68"/>
                    </w:rPr>
                    <w:t>Федерального закона от 30.03.1999 N 52-ФЗ.</w:t>
                  </w:r>
                </w:p>
              </w:txbxContent>
            </v:textbox>
            <w10:wrap type="topAndBottom" anchorx="page"/>
          </v:shape>
        </w:pict>
      </w:r>
    </w:p>
    <w:p w:rsidR="00837D0D" w:rsidRDefault="00837D0D">
      <w:pPr>
        <w:pStyle w:val="a3"/>
        <w:spacing w:before="5"/>
        <w:rPr>
          <w:sz w:val="13"/>
        </w:rPr>
      </w:pPr>
    </w:p>
    <w:p w:rsidR="00837D0D" w:rsidRDefault="00F05F4E">
      <w:pPr>
        <w:pStyle w:val="a3"/>
        <w:spacing w:before="101" w:line="230" w:lineRule="auto"/>
        <w:ind w:left="140" w:right="137" w:firstLine="540"/>
        <w:jc w:val="both"/>
      </w:pPr>
      <w:proofErr w:type="gramStart"/>
      <w:r>
        <w:t xml:space="preserve">Государственный санитарный надзор за соблюдением санитарно-гигиенических и санитарно-противоэпидемических правил и норм государственными органами, а также всеми предприятиями, организациями и учреждениями, должностными лицами и гражданами возлагается на органы и учреждения санитарно-эпидемиологической службы Министерства здравоохранения СССР, министерств здравоохранения союзных республик </w:t>
      </w:r>
      <w:r>
        <w:rPr>
          <w:color w:val="0000FF"/>
        </w:rPr>
        <w:t xml:space="preserve">(статья 19) </w:t>
      </w:r>
      <w:r>
        <w:t xml:space="preserve">(Основы законодательства Союза ССР и союзных республик о здравоохранении, утвержденные </w:t>
      </w:r>
      <w:r>
        <w:rPr>
          <w:color w:val="0000FF"/>
        </w:rPr>
        <w:t xml:space="preserve">Законом </w:t>
      </w:r>
      <w:r>
        <w:t>СССР от 19 декабря 1969 года).</w:t>
      </w:r>
      <w:proofErr w:type="gramEnd"/>
    </w:p>
    <w:p w:rsidR="00837D0D" w:rsidRDefault="00837D0D">
      <w:pPr>
        <w:pStyle w:val="a3"/>
        <w:spacing w:before="1"/>
        <w:rPr>
          <w:sz w:val="18"/>
        </w:rPr>
      </w:pPr>
    </w:p>
    <w:p w:rsidR="00837D0D" w:rsidRDefault="00F05F4E">
      <w:pPr>
        <w:pStyle w:val="a4"/>
        <w:numPr>
          <w:ilvl w:val="0"/>
          <w:numId w:val="14"/>
        </w:numPr>
        <w:tabs>
          <w:tab w:val="left" w:pos="4707"/>
        </w:tabs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</w:p>
    <w:p w:rsidR="00837D0D" w:rsidRDefault="00837D0D">
      <w:pPr>
        <w:pStyle w:val="a3"/>
        <w:spacing w:before="3"/>
        <w:rPr>
          <w:sz w:val="18"/>
        </w:rPr>
      </w:pPr>
    </w:p>
    <w:p w:rsidR="00837D0D" w:rsidRDefault="00F05F4E">
      <w:pPr>
        <w:pStyle w:val="a4"/>
        <w:numPr>
          <w:ilvl w:val="1"/>
          <w:numId w:val="13"/>
        </w:numPr>
        <w:tabs>
          <w:tab w:val="left" w:pos="1125"/>
        </w:tabs>
        <w:rPr>
          <w:sz w:val="20"/>
        </w:rPr>
      </w:pPr>
      <w:r>
        <w:rPr>
          <w:sz w:val="20"/>
        </w:rPr>
        <w:t xml:space="preserve">Организация рациональной системы сбора, временного хранения, регулярного вывоза </w:t>
      </w:r>
      <w:proofErr w:type="gramStart"/>
      <w:r>
        <w:rPr>
          <w:sz w:val="20"/>
        </w:rPr>
        <w:t>твердых</w:t>
      </w:r>
      <w:proofErr w:type="gramEnd"/>
      <w:r>
        <w:rPr>
          <w:spacing w:val="8"/>
          <w:sz w:val="20"/>
        </w:rPr>
        <w:t xml:space="preserve"> </w:t>
      </w:r>
      <w:r>
        <w:rPr>
          <w:sz w:val="20"/>
        </w:rPr>
        <w:t>и</w:t>
      </w:r>
    </w:p>
    <w:p w:rsidR="00837D0D" w:rsidRDefault="00837D0D">
      <w:pPr>
        <w:rPr>
          <w:sz w:val="20"/>
        </w:r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  <w:spacing w:before="10"/>
        <w:rPr>
          <w:sz w:val="13"/>
        </w:rPr>
      </w:pPr>
    </w:p>
    <w:p w:rsidR="00837D0D" w:rsidRDefault="00F05F4E">
      <w:pPr>
        <w:pStyle w:val="a3"/>
        <w:spacing w:before="101" w:line="230" w:lineRule="auto"/>
        <w:ind w:left="140" w:right="492"/>
      </w:pPr>
      <w:r>
        <w:t>жидких бытовых отходов и уборки территорий должна удовлетворять требованиям настоящих "Санитарных правил содержания территорий населенных мест".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1"/>
          <w:numId w:val="13"/>
        </w:numPr>
        <w:tabs>
          <w:tab w:val="left" w:pos="1160"/>
        </w:tabs>
        <w:spacing w:line="230" w:lineRule="auto"/>
        <w:ind w:left="140" w:right="139" w:firstLine="540"/>
        <w:jc w:val="both"/>
        <w:rPr>
          <w:sz w:val="20"/>
        </w:rPr>
      </w:pPr>
      <w:r>
        <w:rPr>
          <w:sz w:val="20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>
        <w:rPr>
          <w:sz w:val="20"/>
        </w:rPr>
        <w:t>неканализованных</w:t>
      </w:r>
      <w:proofErr w:type="spellEnd"/>
      <w:r>
        <w:rPr>
          <w:sz w:val="20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Исполкома местного Совета народных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депутатов.</w:t>
      </w:r>
    </w:p>
    <w:p w:rsidR="00837D0D" w:rsidRDefault="00F05F4E">
      <w:pPr>
        <w:pStyle w:val="a4"/>
        <w:numPr>
          <w:ilvl w:val="1"/>
          <w:numId w:val="13"/>
        </w:numPr>
        <w:tabs>
          <w:tab w:val="left" w:pos="1208"/>
        </w:tabs>
        <w:spacing w:before="195" w:line="230" w:lineRule="auto"/>
        <w:ind w:left="140" w:right="140" w:firstLine="540"/>
        <w:jc w:val="both"/>
        <w:rPr>
          <w:sz w:val="20"/>
        </w:rPr>
      </w:pPr>
      <w:r>
        <w:rPr>
          <w:sz w:val="20"/>
        </w:rPr>
        <w:t>Для обеспечения должного санитарного уровня населенных мест и более эффективного использования парка специальных машин бытовые отходы в городах следует удалять по единой централизованной системе специализированными транспортными коммунальными предприятиями исполкомов местных Советов народных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депутатов.</w:t>
      </w:r>
    </w:p>
    <w:p w:rsidR="00837D0D" w:rsidRDefault="00F05F4E">
      <w:pPr>
        <w:pStyle w:val="a3"/>
        <w:spacing w:before="196" w:line="230" w:lineRule="auto"/>
        <w:ind w:left="140" w:right="138" w:firstLine="540"/>
        <w:jc w:val="both"/>
      </w:pPr>
      <w:r>
        <w:t xml:space="preserve">Отходы, образующиеся при строительстве, ремонте, реконструкции жилых и общественных зданий, а также объектов культурно-бытового назначения, вывозят транспортом строительных организаций на специально выделенные участки. </w:t>
      </w:r>
      <w:proofErr w:type="spellStart"/>
      <w:r>
        <w:t>Неутилизируемые</w:t>
      </w:r>
      <w:proofErr w:type="spellEnd"/>
      <w:r>
        <w:t xml:space="preserve"> отходы промышленных предприятий вывозят транспортом этих предприятий на специальные полигоны или сооружения для их обезвреживания и</w:t>
      </w:r>
      <w:r>
        <w:rPr>
          <w:spacing w:val="-22"/>
        </w:rPr>
        <w:t xml:space="preserve"> </w:t>
      </w:r>
      <w:r>
        <w:t>захоронения.</w:t>
      </w:r>
    </w:p>
    <w:p w:rsidR="00837D0D" w:rsidRDefault="00F05F4E">
      <w:pPr>
        <w:pStyle w:val="a4"/>
        <w:numPr>
          <w:ilvl w:val="1"/>
          <w:numId w:val="13"/>
        </w:numPr>
        <w:tabs>
          <w:tab w:val="left" w:pos="1127"/>
        </w:tabs>
        <w:spacing w:before="197" w:line="230" w:lineRule="auto"/>
        <w:ind w:left="140" w:right="144" w:firstLine="540"/>
        <w:jc w:val="both"/>
        <w:rPr>
          <w:sz w:val="20"/>
        </w:rPr>
      </w:pPr>
      <w:r>
        <w:rPr>
          <w:sz w:val="20"/>
        </w:rPr>
        <w:t>Организация планово-регулярной системы и режим удаления бытовых отходов определяются на основании решений исполкомов городских Советов народных депутатов по представлению органов коммунального хозяйства и учреждений санитарно-эпидемиологической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службы.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1"/>
          <w:numId w:val="13"/>
        </w:numPr>
        <w:tabs>
          <w:tab w:val="left" w:pos="1188"/>
        </w:tabs>
        <w:spacing w:before="1" w:line="230" w:lineRule="auto"/>
        <w:ind w:left="140" w:right="138" w:firstLine="540"/>
        <w:jc w:val="both"/>
        <w:rPr>
          <w:sz w:val="20"/>
        </w:rPr>
      </w:pPr>
      <w:r>
        <w:rPr>
          <w:sz w:val="20"/>
        </w:rPr>
        <w:t xml:space="preserve">Планово-регулярная или заявочная система очистки должна осуществляться транспортными предприятиями системы </w:t>
      </w:r>
      <w:proofErr w:type="spellStart"/>
      <w:r>
        <w:rPr>
          <w:sz w:val="20"/>
        </w:rPr>
        <w:t>Минжилкомхоза</w:t>
      </w:r>
      <w:proofErr w:type="spellEnd"/>
      <w:r>
        <w:rPr>
          <w:sz w:val="20"/>
        </w:rPr>
        <w:t xml:space="preserve"> или ведомственного специального автотранспорта аналогичного предназначения.</w:t>
      </w:r>
    </w:p>
    <w:p w:rsidR="00837D0D" w:rsidRDefault="00F05F4E">
      <w:pPr>
        <w:pStyle w:val="a4"/>
        <w:numPr>
          <w:ilvl w:val="1"/>
          <w:numId w:val="13"/>
        </w:numPr>
        <w:tabs>
          <w:tab w:val="left" w:pos="1116"/>
        </w:tabs>
        <w:spacing w:before="197" w:line="230" w:lineRule="auto"/>
        <w:ind w:left="140" w:right="139" w:firstLine="540"/>
        <w:jc w:val="both"/>
        <w:rPr>
          <w:sz w:val="20"/>
        </w:rPr>
      </w:pPr>
      <w:r>
        <w:rPr>
          <w:sz w:val="20"/>
        </w:rPr>
        <w:t xml:space="preserve">В районах существующей застройки очередность планово-регулярной очистки устанавливается по согласованию с местными органами и учреждениями </w:t>
      </w:r>
      <w:proofErr w:type="spellStart"/>
      <w:r>
        <w:rPr>
          <w:sz w:val="20"/>
        </w:rPr>
        <w:t>санэпидслужбы</w:t>
      </w:r>
      <w:proofErr w:type="spellEnd"/>
      <w:r>
        <w:rPr>
          <w:sz w:val="20"/>
        </w:rPr>
        <w:t>. Во вновь застраиваемых жилых микрорайонах централизованная планово-регулярная очистка должна быть организована к моменту ввода зданий 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эксплуатацию.</w:t>
      </w:r>
    </w:p>
    <w:p w:rsidR="00837D0D" w:rsidRDefault="00F05F4E">
      <w:pPr>
        <w:pStyle w:val="a4"/>
        <w:numPr>
          <w:ilvl w:val="1"/>
          <w:numId w:val="13"/>
        </w:numPr>
        <w:tabs>
          <w:tab w:val="left" w:pos="1081"/>
        </w:tabs>
        <w:spacing w:before="197" w:line="230" w:lineRule="auto"/>
        <w:ind w:left="140" w:right="140" w:firstLine="540"/>
        <w:jc w:val="both"/>
        <w:rPr>
          <w:sz w:val="20"/>
        </w:rPr>
      </w:pPr>
      <w:r>
        <w:rPr>
          <w:sz w:val="20"/>
        </w:rPr>
        <w:t>Мощность автотранспортных предприятий определяется органами коммунального хозяйства с учетом фактического развития жилого фонда, исправности автотранспорта и других местных условий конкретного населенного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1"/>
          <w:numId w:val="13"/>
        </w:numPr>
        <w:tabs>
          <w:tab w:val="left" w:pos="1133"/>
        </w:tabs>
        <w:spacing w:line="230" w:lineRule="auto"/>
        <w:ind w:left="140" w:right="139" w:firstLine="540"/>
        <w:jc w:val="both"/>
        <w:rPr>
          <w:sz w:val="20"/>
        </w:rPr>
      </w:pPr>
      <w:r>
        <w:rPr>
          <w:sz w:val="20"/>
        </w:rPr>
        <w:t xml:space="preserve">Планово-регулярную очистку следует проводить по договорам - графикам, составленным между организацией, производящей удаление отходов, и жилищным органом по согласованию с учреждениями </w:t>
      </w:r>
      <w:proofErr w:type="spellStart"/>
      <w:r>
        <w:rPr>
          <w:sz w:val="20"/>
        </w:rPr>
        <w:t>санэпидслужбы</w:t>
      </w:r>
      <w:proofErr w:type="spellEnd"/>
      <w:r>
        <w:rPr>
          <w:sz w:val="20"/>
        </w:rPr>
        <w:t>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1"/>
          <w:numId w:val="13"/>
        </w:numPr>
        <w:tabs>
          <w:tab w:val="left" w:pos="1075"/>
        </w:tabs>
        <w:spacing w:line="230" w:lineRule="auto"/>
        <w:ind w:left="140" w:right="138" w:firstLine="540"/>
        <w:jc w:val="both"/>
        <w:rPr>
          <w:sz w:val="20"/>
        </w:rPr>
      </w:pPr>
      <w:r>
        <w:rPr>
          <w:sz w:val="20"/>
        </w:rPr>
        <w:t>Санитарную очистку отдельных объектов, а также жилой территории различных ведомств необходимо проводить при наличии в них специального автотранспорта под контролем и методическим руководством организаций по удалению отходов системы коммунального хозяйства, по графикам, принятым для данного населенного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пункта.</w:t>
      </w:r>
    </w:p>
    <w:p w:rsidR="00837D0D" w:rsidRDefault="00F05F4E">
      <w:pPr>
        <w:pStyle w:val="a4"/>
        <w:numPr>
          <w:ilvl w:val="1"/>
          <w:numId w:val="13"/>
        </w:numPr>
        <w:tabs>
          <w:tab w:val="left" w:pos="1261"/>
        </w:tabs>
        <w:spacing w:before="197" w:line="230" w:lineRule="auto"/>
        <w:ind w:left="140" w:right="141" w:firstLine="540"/>
        <w:jc w:val="both"/>
        <w:rPr>
          <w:sz w:val="20"/>
        </w:rPr>
      </w:pPr>
      <w:r>
        <w:rPr>
          <w:sz w:val="20"/>
        </w:rPr>
        <w:t>Каждый рейс автомашины должен отмечаться в путевом листе администрацией полигона по складированию бытовых</w:t>
      </w:r>
      <w:r>
        <w:rPr>
          <w:spacing w:val="-3"/>
          <w:sz w:val="20"/>
        </w:rPr>
        <w:t xml:space="preserve"> </w:t>
      </w:r>
      <w:r>
        <w:rPr>
          <w:sz w:val="20"/>
        </w:rPr>
        <w:t>отходов.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1"/>
          <w:numId w:val="13"/>
        </w:numPr>
        <w:tabs>
          <w:tab w:val="left" w:pos="1276"/>
        </w:tabs>
        <w:spacing w:line="230" w:lineRule="auto"/>
        <w:ind w:left="140" w:right="144" w:firstLine="540"/>
        <w:jc w:val="both"/>
        <w:rPr>
          <w:sz w:val="20"/>
        </w:rPr>
      </w:pPr>
      <w:r>
        <w:rPr>
          <w:sz w:val="20"/>
        </w:rPr>
        <w:t>При осуществлении удаления отходов методом "самовывоза" должна применяться талонная система.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1"/>
          <w:numId w:val="13"/>
        </w:numPr>
        <w:tabs>
          <w:tab w:val="left" w:pos="1202"/>
        </w:tabs>
        <w:spacing w:line="230" w:lineRule="auto"/>
        <w:ind w:left="140" w:right="143" w:firstLine="540"/>
        <w:jc w:val="both"/>
        <w:rPr>
          <w:sz w:val="20"/>
        </w:rPr>
      </w:pPr>
      <w:r>
        <w:rPr>
          <w:sz w:val="20"/>
        </w:rPr>
        <w:t>Для обеспечения шумового комфорта жителей бытовые и пищевые отходы необходимо удалять из домовладений не ранее 7 часов и не позднее 23</w:t>
      </w:r>
      <w:r>
        <w:rPr>
          <w:spacing w:val="-12"/>
          <w:sz w:val="20"/>
        </w:rPr>
        <w:t xml:space="preserve"> </w:t>
      </w:r>
      <w:r>
        <w:rPr>
          <w:sz w:val="20"/>
        </w:rPr>
        <w:t>часов.</w:t>
      </w:r>
    </w:p>
    <w:p w:rsidR="00837D0D" w:rsidRDefault="00F05F4E">
      <w:pPr>
        <w:pStyle w:val="a4"/>
        <w:numPr>
          <w:ilvl w:val="1"/>
          <w:numId w:val="13"/>
        </w:numPr>
        <w:tabs>
          <w:tab w:val="left" w:pos="1180"/>
        </w:tabs>
        <w:spacing w:before="191"/>
        <w:ind w:left="1179" w:hanging="500"/>
        <w:rPr>
          <w:sz w:val="20"/>
        </w:rPr>
      </w:pPr>
      <w:r>
        <w:rPr>
          <w:sz w:val="20"/>
        </w:rPr>
        <w:t>Вывоз твердых и жидких бытовых отходов непосредственно на поля и огороды</w:t>
      </w:r>
      <w:r>
        <w:rPr>
          <w:spacing w:val="-32"/>
          <w:sz w:val="20"/>
        </w:rPr>
        <w:t xml:space="preserve"> </w:t>
      </w:r>
      <w:r>
        <w:rPr>
          <w:sz w:val="20"/>
        </w:rPr>
        <w:t>запрещается.</w:t>
      </w:r>
    </w:p>
    <w:p w:rsidR="00837D0D" w:rsidRDefault="00F05F4E">
      <w:pPr>
        <w:pStyle w:val="a4"/>
        <w:numPr>
          <w:ilvl w:val="1"/>
          <w:numId w:val="13"/>
        </w:numPr>
        <w:tabs>
          <w:tab w:val="left" w:pos="1398"/>
        </w:tabs>
        <w:spacing w:before="198" w:line="230" w:lineRule="auto"/>
        <w:ind w:left="140" w:right="142" w:firstLine="540"/>
        <w:jc w:val="both"/>
        <w:rPr>
          <w:sz w:val="20"/>
        </w:rPr>
      </w:pPr>
      <w:r>
        <w:rPr>
          <w:sz w:val="20"/>
        </w:rPr>
        <w:t>Площадки для строительства мусороперегрузочных станций должны отводиться на промышленно-складских</w:t>
      </w:r>
      <w:r>
        <w:rPr>
          <w:spacing w:val="25"/>
          <w:sz w:val="20"/>
        </w:rPr>
        <w:t xml:space="preserve"> </w:t>
      </w:r>
      <w:r>
        <w:rPr>
          <w:sz w:val="20"/>
        </w:rPr>
        <w:t>территориях</w:t>
      </w:r>
      <w:r>
        <w:rPr>
          <w:spacing w:val="25"/>
          <w:sz w:val="20"/>
        </w:rPr>
        <w:t xml:space="preserve"> </w:t>
      </w:r>
      <w:r>
        <w:rPr>
          <w:sz w:val="20"/>
        </w:rPr>
        <w:t>или</w:t>
      </w:r>
      <w:r>
        <w:rPr>
          <w:spacing w:val="25"/>
          <w:sz w:val="20"/>
        </w:rPr>
        <w:t xml:space="preserve"> </w:t>
      </w:r>
      <w:r>
        <w:rPr>
          <w:sz w:val="20"/>
        </w:rPr>
        <w:t>окраинах</w:t>
      </w:r>
      <w:r>
        <w:rPr>
          <w:spacing w:val="25"/>
          <w:sz w:val="20"/>
        </w:rPr>
        <w:t xml:space="preserve"> </w:t>
      </w:r>
      <w:r>
        <w:rPr>
          <w:sz w:val="20"/>
        </w:rPr>
        <w:t>городов</w:t>
      </w:r>
      <w:r>
        <w:rPr>
          <w:spacing w:val="25"/>
          <w:sz w:val="20"/>
        </w:rPr>
        <w:t xml:space="preserve"> </w:t>
      </w:r>
      <w:r>
        <w:rPr>
          <w:sz w:val="20"/>
        </w:rPr>
        <w:t>с</w:t>
      </w:r>
      <w:r>
        <w:rPr>
          <w:spacing w:val="25"/>
          <w:sz w:val="20"/>
        </w:rPr>
        <w:t xml:space="preserve"> </w:t>
      </w:r>
      <w:r>
        <w:rPr>
          <w:sz w:val="20"/>
        </w:rPr>
        <w:t>санитарно-защитными</w:t>
      </w:r>
      <w:r>
        <w:rPr>
          <w:spacing w:val="25"/>
          <w:sz w:val="20"/>
        </w:rPr>
        <w:t xml:space="preserve"> </w:t>
      </w:r>
      <w:r>
        <w:rPr>
          <w:sz w:val="20"/>
        </w:rPr>
        <w:t>зонами</w:t>
      </w:r>
      <w:r>
        <w:rPr>
          <w:spacing w:val="25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жилых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</w:p>
    <w:p w:rsidR="00837D0D" w:rsidRDefault="00837D0D">
      <w:pPr>
        <w:spacing w:line="230" w:lineRule="auto"/>
        <w:jc w:val="both"/>
        <w:rPr>
          <w:sz w:val="20"/>
        </w:r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  <w:spacing w:before="4"/>
        <w:rPr>
          <w:sz w:val="19"/>
        </w:rPr>
      </w:pPr>
    </w:p>
    <w:p w:rsidR="00837D0D" w:rsidRDefault="00F05F4E">
      <w:pPr>
        <w:pStyle w:val="a3"/>
        <w:spacing w:before="1"/>
        <w:ind w:left="140"/>
      </w:pPr>
      <w:bookmarkStart w:id="3" w:name="2._Сбор_твердых,_жидких_бытовых_и_пищевы"/>
      <w:bookmarkStart w:id="4" w:name="2.1._Общие_требования"/>
      <w:bookmarkStart w:id="5" w:name="2.2._Сбор_твердых_бытовых_отходов"/>
      <w:bookmarkEnd w:id="3"/>
      <w:bookmarkEnd w:id="4"/>
      <w:bookmarkEnd w:id="5"/>
      <w:r>
        <w:t>общественных зданий не менее 100 м.</w:t>
      </w:r>
    </w:p>
    <w:p w:rsidR="00837D0D" w:rsidRDefault="00837D0D">
      <w:pPr>
        <w:pStyle w:val="a3"/>
        <w:spacing w:before="2"/>
        <w:rPr>
          <w:sz w:val="18"/>
        </w:rPr>
      </w:pPr>
    </w:p>
    <w:p w:rsidR="00837D0D" w:rsidRDefault="00F05F4E">
      <w:pPr>
        <w:pStyle w:val="a4"/>
        <w:numPr>
          <w:ilvl w:val="0"/>
          <w:numId w:val="14"/>
        </w:numPr>
        <w:tabs>
          <w:tab w:val="left" w:pos="3162"/>
        </w:tabs>
        <w:spacing w:before="1"/>
        <w:ind w:left="3161" w:hanging="224"/>
        <w:jc w:val="left"/>
        <w:rPr>
          <w:sz w:val="20"/>
        </w:rPr>
      </w:pPr>
      <w:r>
        <w:rPr>
          <w:sz w:val="20"/>
        </w:rPr>
        <w:t>Сбор твердых, жидких бытовых и пищевых</w:t>
      </w:r>
      <w:r>
        <w:rPr>
          <w:spacing w:val="-9"/>
          <w:sz w:val="20"/>
        </w:rPr>
        <w:t xml:space="preserve"> </w:t>
      </w:r>
      <w:r>
        <w:rPr>
          <w:sz w:val="20"/>
        </w:rPr>
        <w:t>отходов</w:t>
      </w:r>
    </w:p>
    <w:p w:rsidR="00837D0D" w:rsidRDefault="00837D0D">
      <w:pPr>
        <w:pStyle w:val="a3"/>
        <w:spacing w:before="3"/>
        <w:rPr>
          <w:sz w:val="18"/>
        </w:rPr>
      </w:pPr>
    </w:p>
    <w:p w:rsidR="00837D0D" w:rsidRDefault="00F05F4E">
      <w:pPr>
        <w:pStyle w:val="a4"/>
        <w:numPr>
          <w:ilvl w:val="1"/>
          <w:numId w:val="14"/>
        </w:numPr>
        <w:tabs>
          <w:tab w:val="left" w:pos="4758"/>
        </w:tabs>
        <w:ind w:hanging="390"/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</w:t>
      </w:r>
    </w:p>
    <w:p w:rsidR="00837D0D" w:rsidRDefault="00837D0D">
      <w:pPr>
        <w:pStyle w:val="a3"/>
        <w:spacing w:before="10"/>
        <w:rPr>
          <w:sz w:val="18"/>
        </w:rPr>
      </w:pPr>
    </w:p>
    <w:p w:rsidR="00837D0D" w:rsidRDefault="00F05F4E">
      <w:pPr>
        <w:pStyle w:val="a4"/>
        <w:numPr>
          <w:ilvl w:val="2"/>
          <w:numId w:val="12"/>
        </w:numPr>
        <w:tabs>
          <w:tab w:val="left" w:pos="1310"/>
        </w:tabs>
        <w:spacing w:line="230" w:lineRule="auto"/>
        <w:ind w:right="139" w:firstLine="540"/>
        <w:jc w:val="both"/>
        <w:rPr>
          <w:sz w:val="20"/>
        </w:rPr>
      </w:pPr>
      <w:proofErr w:type="gramStart"/>
      <w:r>
        <w:rPr>
          <w:sz w:val="20"/>
        </w:rPr>
        <w:t>Объектами очистки являются: территория домовладений, уличные и микрорайонные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</w:t>
      </w:r>
      <w:r>
        <w:rPr>
          <w:spacing w:val="-12"/>
          <w:sz w:val="20"/>
        </w:rPr>
        <w:t xml:space="preserve"> </w:t>
      </w:r>
      <w:r>
        <w:rPr>
          <w:sz w:val="20"/>
        </w:rPr>
        <w:t>отдыха.</w:t>
      </w:r>
      <w:proofErr w:type="gramEnd"/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12"/>
        </w:numPr>
        <w:tabs>
          <w:tab w:val="left" w:pos="1272"/>
        </w:tabs>
        <w:spacing w:line="230" w:lineRule="auto"/>
        <w:ind w:right="137" w:firstLine="540"/>
        <w:jc w:val="both"/>
        <w:rPr>
          <w:sz w:val="20"/>
        </w:rPr>
      </w:pPr>
      <w:r>
        <w:rPr>
          <w:sz w:val="20"/>
        </w:rPr>
        <w:t>Ввиду повышенного эпидемического риска и опасности для здоровья населения специфическими объектами очистки следует считать: медицинские учреждения, особенно инфекционные, кожно-венерологические, туберкулезные больницы и отделения, ветеринарные объекты,</w:t>
      </w:r>
      <w:r>
        <w:rPr>
          <w:spacing w:val="-19"/>
          <w:sz w:val="20"/>
        </w:rPr>
        <w:t xml:space="preserve"> </w:t>
      </w:r>
      <w:r>
        <w:rPr>
          <w:sz w:val="20"/>
        </w:rPr>
        <w:t>пляжи.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12"/>
        </w:numPr>
        <w:tabs>
          <w:tab w:val="left" w:pos="1289"/>
        </w:tabs>
        <w:spacing w:before="1" w:line="230" w:lineRule="auto"/>
        <w:ind w:right="140" w:firstLine="540"/>
        <w:jc w:val="both"/>
        <w:rPr>
          <w:sz w:val="20"/>
        </w:rPr>
      </w:pPr>
      <w:r>
        <w:rPr>
          <w:sz w:val="20"/>
        </w:rPr>
        <w:t>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 зелеными</w:t>
      </w:r>
      <w:r>
        <w:rPr>
          <w:spacing w:val="-8"/>
          <w:sz w:val="20"/>
        </w:rPr>
        <w:t xml:space="preserve"> </w:t>
      </w:r>
      <w:r>
        <w:rPr>
          <w:sz w:val="20"/>
        </w:rPr>
        <w:t>насаждениями.</w:t>
      </w:r>
    </w:p>
    <w:p w:rsidR="00837D0D" w:rsidRDefault="00F05F4E">
      <w:pPr>
        <w:pStyle w:val="a4"/>
        <w:numPr>
          <w:ilvl w:val="2"/>
          <w:numId w:val="12"/>
        </w:numPr>
        <w:tabs>
          <w:tab w:val="left" w:pos="1299"/>
        </w:tabs>
        <w:spacing w:before="197" w:line="230" w:lineRule="auto"/>
        <w:ind w:right="141" w:firstLine="540"/>
        <w:jc w:val="both"/>
        <w:rPr>
          <w:sz w:val="20"/>
        </w:rPr>
      </w:pPr>
      <w:r>
        <w:rPr>
          <w:sz w:val="20"/>
        </w:rPr>
        <w:t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837D0D" w:rsidRDefault="00F05F4E">
      <w:pPr>
        <w:pStyle w:val="a4"/>
        <w:numPr>
          <w:ilvl w:val="2"/>
          <w:numId w:val="12"/>
        </w:numPr>
        <w:tabs>
          <w:tab w:val="left" w:pos="1384"/>
        </w:tabs>
        <w:spacing w:before="197" w:line="230" w:lineRule="auto"/>
        <w:ind w:right="144" w:firstLine="540"/>
        <w:jc w:val="both"/>
        <w:rPr>
          <w:sz w:val="20"/>
        </w:rPr>
      </w:pPr>
      <w:r>
        <w:rPr>
          <w:sz w:val="20"/>
        </w:rPr>
        <w:t xml:space="preserve">Твердые бытовые отходы вывозятся </w:t>
      </w:r>
      <w:proofErr w:type="spellStart"/>
      <w:r>
        <w:rPr>
          <w:sz w:val="20"/>
        </w:rPr>
        <w:t>мусоровозным</w:t>
      </w:r>
      <w:proofErr w:type="spellEnd"/>
      <w:r>
        <w:rPr>
          <w:sz w:val="20"/>
        </w:rPr>
        <w:t xml:space="preserve"> транспортом, а жидкие отходы из </w:t>
      </w:r>
      <w:proofErr w:type="spellStart"/>
      <w:r>
        <w:rPr>
          <w:sz w:val="20"/>
        </w:rPr>
        <w:t>неканализованных</w:t>
      </w:r>
      <w:proofErr w:type="spellEnd"/>
      <w:r>
        <w:rPr>
          <w:sz w:val="20"/>
        </w:rPr>
        <w:t xml:space="preserve"> домовладений - ассенизационным вакуумным</w:t>
      </w:r>
      <w:r>
        <w:rPr>
          <w:spacing w:val="-9"/>
          <w:sz w:val="20"/>
        </w:rPr>
        <w:t xml:space="preserve"> </w:t>
      </w:r>
      <w:r>
        <w:rPr>
          <w:sz w:val="20"/>
        </w:rPr>
        <w:t>транспортом.</w:t>
      </w:r>
    </w:p>
    <w:p w:rsidR="00837D0D" w:rsidRDefault="00837D0D">
      <w:pPr>
        <w:pStyle w:val="a3"/>
        <w:spacing w:before="4"/>
        <w:rPr>
          <w:sz w:val="18"/>
        </w:rPr>
      </w:pPr>
    </w:p>
    <w:p w:rsidR="00837D0D" w:rsidRDefault="00F05F4E">
      <w:pPr>
        <w:pStyle w:val="a4"/>
        <w:numPr>
          <w:ilvl w:val="1"/>
          <w:numId w:val="14"/>
        </w:numPr>
        <w:tabs>
          <w:tab w:val="left" w:pos="4164"/>
        </w:tabs>
        <w:ind w:left="4164"/>
        <w:jc w:val="left"/>
        <w:rPr>
          <w:sz w:val="20"/>
        </w:rPr>
      </w:pPr>
      <w:r>
        <w:rPr>
          <w:sz w:val="20"/>
        </w:rPr>
        <w:t>Сбор твердых бытовых</w:t>
      </w:r>
      <w:r>
        <w:rPr>
          <w:spacing w:val="-19"/>
          <w:sz w:val="20"/>
        </w:rPr>
        <w:t xml:space="preserve"> </w:t>
      </w:r>
      <w:r>
        <w:rPr>
          <w:sz w:val="20"/>
        </w:rPr>
        <w:t>отходов</w:t>
      </w:r>
    </w:p>
    <w:p w:rsidR="00837D0D" w:rsidRDefault="00837D0D">
      <w:pPr>
        <w:pStyle w:val="a3"/>
        <w:spacing w:before="10"/>
        <w:rPr>
          <w:sz w:val="18"/>
        </w:rPr>
      </w:pPr>
    </w:p>
    <w:p w:rsidR="00837D0D" w:rsidRDefault="00F05F4E">
      <w:pPr>
        <w:pStyle w:val="a4"/>
        <w:numPr>
          <w:ilvl w:val="2"/>
          <w:numId w:val="11"/>
        </w:numPr>
        <w:tabs>
          <w:tab w:val="left" w:pos="1266"/>
        </w:tabs>
        <w:spacing w:before="1" w:line="230" w:lineRule="auto"/>
        <w:ind w:right="141" w:firstLine="540"/>
        <w:jc w:val="both"/>
        <w:rPr>
          <w:sz w:val="20"/>
        </w:rPr>
      </w:pPr>
      <w:r>
        <w:rPr>
          <w:sz w:val="20"/>
        </w:rPr>
        <w:t>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службы.</w:t>
      </w:r>
    </w:p>
    <w:p w:rsidR="00837D0D" w:rsidRDefault="00F05F4E">
      <w:pPr>
        <w:pStyle w:val="a4"/>
        <w:numPr>
          <w:ilvl w:val="2"/>
          <w:numId w:val="11"/>
        </w:numPr>
        <w:tabs>
          <w:tab w:val="left" w:pos="1297"/>
        </w:tabs>
        <w:spacing w:before="196" w:line="230" w:lineRule="auto"/>
        <w:ind w:right="146" w:firstLine="540"/>
        <w:jc w:val="both"/>
        <w:rPr>
          <w:sz w:val="20"/>
        </w:rPr>
      </w:pPr>
      <w:r>
        <w:rPr>
          <w:sz w:val="20"/>
        </w:rPr>
        <w:t>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сборники.</w:t>
      </w:r>
    </w:p>
    <w:p w:rsidR="00837D0D" w:rsidRDefault="00F05F4E">
      <w:pPr>
        <w:pStyle w:val="a4"/>
        <w:numPr>
          <w:ilvl w:val="2"/>
          <w:numId w:val="11"/>
        </w:numPr>
        <w:tabs>
          <w:tab w:val="left" w:pos="1252"/>
        </w:tabs>
        <w:spacing w:before="197" w:line="230" w:lineRule="auto"/>
        <w:ind w:right="143" w:firstLine="540"/>
        <w:jc w:val="both"/>
        <w:rPr>
          <w:sz w:val="20"/>
        </w:rPr>
      </w:pPr>
      <w:proofErr w:type="gramStart"/>
      <w:r>
        <w:rPr>
          <w:sz w:val="20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(см. Альбом площадок под контейнеры для сбора бытовых отходов, Свердловск, УНИИ, АКХ,</w:t>
      </w:r>
      <w:r>
        <w:rPr>
          <w:spacing w:val="-21"/>
          <w:sz w:val="20"/>
        </w:rPr>
        <w:t xml:space="preserve"> </w:t>
      </w:r>
      <w:r>
        <w:rPr>
          <w:sz w:val="20"/>
        </w:rPr>
        <w:t>1977).</w:t>
      </w:r>
      <w:proofErr w:type="gramEnd"/>
    </w:p>
    <w:p w:rsidR="00837D0D" w:rsidRDefault="00F05F4E">
      <w:pPr>
        <w:pStyle w:val="a3"/>
        <w:spacing w:before="197" w:line="230" w:lineRule="auto"/>
        <w:ind w:left="140" w:right="142" w:firstLine="540"/>
        <w:jc w:val="both"/>
      </w:pPr>
      <w:r>
        <w:t>Размещение мест временного хранения отходов, особенно на жилой территории, необходимо согласовать с районным архитектором и районными санэпидстанциями.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3"/>
        <w:spacing w:line="230" w:lineRule="auto"/>
        <w:ind w:left="140" w:right="139" w:firstLine="540"/>
        <w:jc w:val="both"/>
      </w:pPr>
      <w:r>
        <w:t xml:space="preserve"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отходов, эти расстояния устанавливаются </w:t>
      </w:r>
      <w:proofErr w:type="spellStart"/>
      <w:r>
        <w:t>комиссионно</w:t>
      </w:r>
      <w:proofErr w:type="spellEnd"/>
      <w:r>
        <w:t xml:space="preserve"> (с участием районного архитектора, жилищно-эксплуатационной организации, квартального комитета, санитарного врача). Акты комиссий должны утверждаться исполкомами местных Советов народных</w:t>
      </w:r>
      <w:r>
        <w:rPr>
          <w:spacing w:val="-3"/>
        </w:rPr>
        <w:t xml:space="preserve"> </w:t>
      </w:r>
      <w:r>
        <w:t>депутатов.</w:t>
      </w:r>
    </w:p>
    <w:p w:rsidR="00837D0D" w:rsidRDefault="00F05F4E">
      <w:pPr>
        <w:pStyle w:val="a3"/>
        <w:spacing w:before="196" w:line="230" w:lineRule="auto"/>
        <w:ind w:left="140" w:right="142" w:firstLine="540"/>
        <w:jc w:val="both"/>
      </w:pPr>
      <w:r>
        <w:t>На территории частных домовладений места расположения мусоросборников, дворовых туалетов и помойных</w:t>
      </w:r>
      <w:r>
        <w:rPr>
          <w:spacing w:val="-5"/>
        </w:rPr>
        <w:t xml:space="preserve"> </w:t>
      </w:r>
      <w:r>
        <w:t>ям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определяться</w:t>
      </w:r>
      <w:r>
        <w:rPr>
          <w:spacing w:val="-5"/>
        </w:rPr>
        <w:t xml:space="preserve"> </w:t>
      </w:r>
      <w:r>
        <w:t>самими</w:t>
      </w:r>
      <w:r>
        <w:rPr>
          <w:spacing w:val="-5"/>
        </w:rPr>
        <w:t xml:space="preserve"> </w:t>
      </w:r>
      <w:r>
        <w:t>домовладельцами,</w:t>
      </w:r>
      <w:r>
        <w:rPr>
          <w:spacing w:val="-4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сокращен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метров.</w:t>
      </w:r>
      <w:r>
        <w:rPr>
          <w:spacing w:val="-5"/>
        </w:rPr>
        <w:t xml:space="preserve"> </w:t>
      </w:r>
      <w:r>
        <w:t>В конфликтных ситуациях этот вопрос должен рассматриваться представителями общественности, административными комиссиями исполкомов районных и поселковых Советов народных</w:t>
      </w:r>
      <w:r>
        <w:rPr>
          <w:spacing w:val="-27"/>
        </w:rPr>
        <w:t xml:space="preserve"> </w:t>
      </w:r>
      <w:r>
        <w:t>депутатов.</w:t>
      </w:r>
    </w:p>
    <w:p w:rsidR="00837D0D" w:rsidRDefault="00F05F4E">
      <w:pPr>
        <w:pStyle w:val="a4"/>
        <w:numPr>
          <w:ilvl w:val="2"/>
          <w:numId w:val="11"/>
        </w:numPr>
        <w:tabs>
          <w:tab w:val="left" w:pos="1297"/>
        </w:tabs>
        <w:spacing w:before="197" w:line="230" w:lineRule="auto"/>
        <w:ind w:right="140" w:firstLine="540"/>
        <w:jc w:val="both"/>
        <w:rPr>
          <w:sz w:val="20"/>
        </w:rPr>
      </w:pPr>
      <w:r>
        <w:rPr>
          <w:sz w:val="20"/>
        </w:rPr>
        <w:t>Металлические сборники отходов в летний период необходимо промывать (при "несменяемой" системе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не</w:t>
      </w:r>
      <w:r>
        <w:rPr>
          <w:spacing w:val="19"/>
          <w:sz w:val="20"/>
        </w:rPr>
        <w:t xml:space="preserve"> </w:t>
      </w:r>
      <w:r>
        <w:rPr>
          <w:sz w:val="20"/>
        </w:rPr>
        <w:t>реже</w:t>
      </w:r>
      <w:r>
        <w:rPr>
          <w:spacing w:val="20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20"/>
          <w:sz w:val="20"/>
        </w:rPr>
        <w:t xml:space="preserve"> </w:t>
      </w:r>
      <w:r>
        <w:rPr>
          <w:sz w:val="20"/>
        </w:rPr>
        <w:t>раза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10</w:t>
      </w:r>
      <w:r>
        <w:rPr>
          <w:spacing w:val="20"/>
          <w:sz w:val="20"/>
        </w:rPr>
        <w:t xml:space="preserve"> </w:t>
      </w:r>
      <w:r>
        <w:rPr>
          <w:sz w:val="20"/>
        </w:rPr>
        <w:t>дней,</w:t>
      </w:r>
      <w:r>
        <w:rPr>
          <w:spacing w:val="19"/>
          <w:sz w:val="20"/>
        </w:rPr>
        <w:t xml:space="preserve"> </w:t>
      </w:r>
      <w:r>
        <w:rPr>
          <w:sz w:val="20"/>
        </w:rPr>
        <w:t>"сменяемой"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после</w:t>
      </w:r>
      <w:r>
        <w:rPr>
          <w:spacing w:val="20"/>
          <w:sz w:val="20"/>
        </w:rPr>
        <w:t xml:space="preserve"> </w:t>
      </w:r>
      <w:r>
        <w:rPr>
          <w:sz w:val="20"/>
        </w:rPr>
        <w:t>опорожнения),</w:t>
      </w:r>
      <w:r>
        <w:rPr>
          <w:spacing w:val="20"/>
          <w:sz w:val="20"/>
        </w:rPr>
        <w:t xml:space="preserve"> </w:t>
      </w:r>
      <w:r>
        <w:rPr>
          <w:sz w:val="20"/>
        </w:rPr>
        <w:t>деревянные</w:t>
      </w:r>
      <w:r>
        <w:rPr>
          <w:spacing w:val="19"/>
          <w:sz w:val="20"/>
        </w:rPr>
        <w:t xml:space="preserve"> </w:t>
      </w:r>
      <w:r>
        <w:rPr>
          <w:sz w:val="20"/>
        </w:rPr>
        <w:t>сборники</w:t>
      </w:r>
      <w:r>
        <w:rPr>
          <w:spacing w:val="20"/>
          <w:sz w:val="20"/>
        </w:rPr>
        <w:t xml:space="preserve"> </w:t>
      </w:r>
      <w:r>
        <w:rPr>
          <w:sz w:val="20"/>
        </w:rPr>
        <w:t>-</w:t>
      </w:r>
    </w:p>
    <w:p w:rsidR="00837D0D" w:rsidRDefault="00837D0D">
      <w:pPr>
        <w:spacing w:line="230" w:lineRule="auto"/>
        <w:jc w:val="both"/>
        <w:rPr>
          <w:sz w:val="20"/>
        </w:r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  <w:spacing w:before="4"/>
        <w:rPr>
          <w:sz w:val="19"/>
        </w:rPr>
      </w:pPr>
    </w:p>
    <w:p w:rsidR="00837D0D" w:rsidRDefault="00F05F4E">
      <w:pPr>
        <w:pStyle w:val="a3"/>
        <w:spacing w:before="1"/>
        <w:ind w:left="140"/>
      </w:pPr>
      <w:bookmarkStart w:id="6" w:name="2.3._Сбор_жидких_отходов"/>
      <w:bookmarkEnd w:id="6"/>
      <w:r>
        <w:t>дезинфицировать (после каждого опорожнения).</w:t>
      </w:r>
    </w:p>
    <w:p w:rsidR="00837D0D" w:rsidRDefault="00F05F4E">
      <w:pPr>
        <w:pStyle w:val="a4"/>
        <w:numPr>
          <w:ilvl w:val="2"/>
          <w:numId w:val="11"/>
        </w:numPr>
        <w:tabs>
          <w:tab w:val="left" w:pos="1242"/>
        </w:tabs>
        <w:spacing w:before="197" w:line="230" w:lineRule="auto"/>
        <w:ind w:right="142" w:firstLine="540"/>
        <w:jc w:val="both"/>
        <w:rPr>
          <w:sz w:val="20"/>
        </w:rPr>
      </w:pPr>
      <w:r>
        <w:rPr>
          <w:sz w:val="20"/>
        </w:rPr>
        <w:t xml:space="preserve">Выбор вторичного сырья (текстиль, банки, бутылки, другие предметы) из сборников отходов, а также из </w:t>
      </w:r>
      <w:proofErr w:type="spellStart"/>
      <w:r>
        <w:rPr>
          <w:sz w:val="20"/>
        </w:rPr>
        <w:t>мусоровозного</w:t>
      </w:r>
      <w:proofErr w:type="spellEnd"/>
      <w:r>
        <w:rPr>
          <w:sz w:val="20"/>
        </w:rPr>
        <w:t xml:space="preserve"> транспорта не</w:t>
      </w:r>
      <w:r>
        <w:rPr>
          <w:spacing w:val="-5"/>
          <w:sz w:val="20"/>
        </w:rPr>
        <w:t xml:space="preserve"> </w:t>
      </w:r>
      <w:r>
        <w:rPr>
          <w:sz w:val="20"/>
        </w:rPr>
        <w:t>допускается.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11"/>
        </w:numPr>
        <w:tabs>
          <w:tab w:val="left" w:pos="1312"/>
        </w:tabs>
        <w:spacing w:line="230" w:lineRule="auto"/>
        <w:ind w:right="142" w:firstLine="540"/>
        <w:jc w:val="both"/>
        <w:rPr>
          <w:sz w:val="20"/>
        </w:rPr>
      </w:pPr>
      <w:r>
        <w:rPr>
          <w:sz w:val="20"/>
        </w:rPr>
        <w:t>Во вновь строящихся жилых домах 5 этажей и более следует устраивать мусоропроводы в соответствии с требованиями ВСН</w:t>
      </w:r>
      <w:r>
        <w:rPr>
          <w:spacing w:val="-5"/>
          <w:sz w:val="20"/>
        </w:rPr>
        <w:t xml:space="preserve"> </w:t>
      </w:r>
      <w:r>
        <w:rPr>
          <w:sz w:val="20"/>
        </w:rPr>
        <w:t>8-72.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11"/>
        </w:numPr>
        <w:tabs>
          <w:tab w:val="left" w:pos="1250"/>
        </w:tabs>
        <w:spacing w:line="230" w:lineRule="auto"/>
        <w:ind w:right="144" w:firstLine="540"/>
        <w:jc w:val="both"/>
        <w:rPr>
          <w:sz w:val="20"/>
        </w:rPr>
      </w:pPr>
      <w:r>
        <w:rPr>
          <w:sz w:val="20"/>
        </w:rPr>
        <w:t>Вход в мусороприемную камеру необходимо изолировать от входа в здание и в другие помещения. Пол камеры должен быть на одном уровне с асфальтированным подъездом. Категорически запрещается сброс бытовых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</w:t>
      </w:r>
      <w:r>
        <w:rPr>
          <w:spacing w:val="-33"/>
          <w:sz w:val="20"/>
        </w:rPr>
        <w:t xml:space="preserve"> </w:t>
      </w:r>
      <w:r>
        <w:rPr>
          <w:sz w:val="20"/>
        </w:rPr>
        <w:t>сутки).</w:t>
      </w:r>
    </w:p>
    <w:p w:rsidR="00837D0D" w:rsidRDefault="00F05F4E">
      <w:pPr>
        <w:pStyle w:val="a3"/>
        <w:spacing w:before="197" w:line="230" w:lineRule="auto"/>
        <w:ind w:left="140" w:right="147" w:firstLine="540"/>
        <w:jc w:val="both"/>
      </w:pPr>
      <w:r>
        <w:t xml:space="preserve">Емкости с отходами не допускается выставлять за пределы </w:t>
      </w:r>
      <w:proofErr w:type="spellStart"/>
      <w:r>
        <w:t>мусоросборного</w:t>
      </w:r>
      <w:proofErr w:type="spellEnd"/>
      <w:r>
        <w:t xml:space="preserve"> помещения заблаговременно (ранее одного часа) до прибытия специального автотранспорта.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11"/>
        </w:numPr>
        <w:tabs>
          <w:tab w:val="left" w:pos="1270"/>
        </w:tabs>
        <w:spacing w:line="230" w:lineRule="auto"/>
        <w:ind w:right="145" w:firstLine="540"/>
        <w:jc w:val="both"/>
        <w:rPr>
          <w:sz w:val="20"/>
        </w:rPr>
      </w:pPr>
      <w:r>
        <w:rPr>
          <w:sz w:val="20"/>
        </w:rPr>
        <w:t xml:space="preserve">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</w:t>
      </w:r>
      <w:proofErr w:type="spellStart"/>
      <w:r>
        <w:rPr>
          <w:sz w:val="20"/>
        </w:rPr>
        <w:t>шумоглушения</w:t>
      </w:r>
      <w:proofErr w:type="spellEnd"/>
      <w:r>
        <w:rPr>
          <w:sz w:val="20"/>
        </w:rP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устройствами.</w:t>
      </w:r>
    </w:p>
    <w:p w:rsidR="00837D0D" w:rsidRDefault="00F05F4E">
      <w:pPr>
        <w:pStyle w:val="a3"/>
        <w:spacing w:before="196" w:line="230" w:lineRule="auto"/>
        <w:ind w:left="140" w:right="145" w:firstLine="540"/>
        <w:jc w:val="both"/>
      </w:pPr>
      <w:r>
        <w:t xml:space="preserve">Для дезинфекции каналов мусоропроводов следует применять растворы: лизола (8 - 5%), креолина (8 - 5%), </w:t>
      </w:r>
      <w:proofErr w:type="spellStart"/>
      <w:r>
        <w:t>нафтализола</w:t>
      </w:r>
      <w:proofErr w:type="spellEnd"/>
      <w:r>
        <w:t xml:space="preserve"> (15 - 10%), фенола (3 - 5%), метасиликата натрия (1 - 3%). Время контакта - не менее 0,5 часа. Металлические емкости, контейнеры и каналы мусоропроводов дезинфицировать </w:t>
      </w:r>
      <w:proofErr w:type="spellStart"/>
      <w:r>
        <w:t>хлорактивными</w:t>
      </w:r>
      <w:proofErr w:type="spellEnd"/>
      <w:r>
        <w:t xml:space="preserve"> веществами и их растворами категорически</w:t>
      </w:r>
      <w:r>
        <w:rPr>
          <w:spacing w:val="-8"/>
        </w:rPr>
        <w:t xml:space="preserve"> </w:t>
      </w:r>
      <w:r>
        <w:t>запрещается.</w:t>
      </w:r>
    </w:p>
    <w:p w:rsidR="00837D0D" w:rsidRDefault="00F05F4E">
      <w:pPr>
        <w:pStyle w:val="a4"/>
        <w:numPr>
          <w:ilvl w:val="2"/>
          <w:numId w:val="11"/>
        </w:numPr>
        <w:tabs>
          <w:tab w:val="left" w:pos="1254"/>
        </w:tabs>
        <w:spacing w:before="197" w:line="230" w:lineRule="auto"/>
        <w:ind w:right="143" w:firstLine="540"/>
        <w:jc w:val="both"/>
        <w:rPr>
          <w:sz w:val="20"/>
        </w:rPr>
      </w:pPr>
      <w:r>
        <w:rPr>
          <w:sz w:val="20"/>
        </w:rPr>
        <w:t>Удаление негабаритных отходов из домовладений следует производить по мере их накопления, но не реже одного раза в</w:t>
      </w:r>
      <w:r>
        <w:rPr>
          <w:spacing w:val="-6"/>
          <w:sz w:val="20"/>
        </w:rPr>
        <w:t xml:space="preserve"> </w:t>
      </w:r>
      <w:r>
        <w:rPr>
          <w:sz w:val="20"/>
        </w:rPr>
        <w:t>неделю.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11"/>
        </w:numPr>
        <w:tabs>
          <w:tab w:val="left" w:pos="1471"/>
        </w:tabs>
        <w:spacing w:line="230" w:lineRule="auto"/>
        <w:ind w:right="146" w:firstLine="540"/>
        <w:jc w:val="both"/>
        <w:rPr>
          <w:sz w:val="20"/>
        </w:rPr>
      </w:pPr>
      <w:r>
        <w:rPr>
          <w:sz w:val="20"/>
        </w:rPr>
        <w:t>Ответственность за содержание камеры, мусоропровода, мусоросборников и территории, прилегающей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3"/>
          <w:sz w:val="20"/>
        </w:rPr>
        <w:t xml:space="preserve"> </w:t>
      </w:r>
      <w:r>
        <w:rPr>
          <w:sz w:val="20"/>
        </w:rPr>
        <w:t>выгрузки</w:t>
      </w:r>
      <w:r>
        <w:rPr>
          <w:spacing w:val="-4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камеры,</w:t>
      </w:r>
      <w:r>
        <w:rPr>
          <w:spacing w:val="-4"/>
          <w:sz w:val="20"/>
        </w:rPr>
        <w:t xml:space="preserve"> </w:t>
      </w:r>
      <w:r>
        <w:rPr>
          <w:sz w:val="20"/>
        </w:rPr>
        <w:t>несет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ведении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дом.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11"/>
        </w:numPr>
        <w:tabs>
          <w:tab w:val="left" w:pos="1482"/>
        </w:tabs>
        <w:spacing w:line="230" w:lineRule="auto"/>
        <w:ind w:right="143" w:firstLine="540"/>
        <w:jc w:val="both"/>
        <w:rPr>
          <w:sz w:val="20"/>
        </w:rPr>
      </w:pPr>
      <w:r>
        <w:rPr>
          <w:sz w:val="20"/>
        </w:rPr>
        <w:t>Запрещается применять "поквартирную" систему удаления твердых бытовых отходов в многоэтажной благоустроенной жилой застройке. Применять указанную систему, в виде исключения, возможно в одно-, двухэтажных</w:t>
      </w:r>
      <w:r>
        <w:rPr>
          <w:spacing w:val="-3"/>
          <w:sz w:val="20"/>
        </w:rPr>
        <w:t xml:space="preserve"> </w:t>
      </w:r>
      <w:r>
        <w:rPr>
          <w:sz w:val="20"/>
        </w:rPr>
        <w:t>домах.</w:t>
      </w:r>
    </w:p>
    <w:p w:rsidR="00837D0D" w:rsidRDefault="00837D0D">
      <w:pPr>
        <w:pStyle w:val="a3"/>
        <w:spacing w:before="1"/>
        <w:rPr>
          <w:sz w:val="10"/>
        </w:rPr>
      </w:pPr>
    </w:p>
    <w:p w:rsidR="00837D0D" w:rsidRDefault="00F05F4E">
      <w:pPr>
        <w:pStyle w:val="a4"/>
        <w:numPr>
          <w:ilvl w:val="1"/>
          <w:numId w:val="14"/>
        </w:numPr>
        <w:tabs>
          <w:tab w:val="left" w:pos="4657"/>
        </w:tabs>
        <w:spacing w:before="94"/>
        <w:ind w:left="4656"/>
        <w:jc w:val="left"/>
        <w:rPr>
          <w:sz w:val="20"/>
        </w:rPr>
      </w:pPr>
      <w:r>
        <w:rPr>
          <w:sz w:val="20"/>
        </w:rPr>
        <w:t>Сбор жидких</w:t>
      </w:r>
      <w:r>
        <w:rPr>
          <w:spacing w:val="-3"/>
          <w:sz w:val="20"/>
        </w:rPr>
        <w:t xml:space="preserve"> </w:t>
      </w:r>
      <w:r>
        <w:rPr>
          <w:sz w:val="20"/>
        </w:rPr>
        <w:t>отходов</w:t>
      </w:r>
    </w:p>
    <w:p w:rsidR="00837D0D" w:rsidRDefault="00837D0D">
      <w:pPr>
        <w:pStyle w:val="a3"/>
        <w:spacing w:before="10"/>
        <w:rPr>
          <w:sz w:val="18"/>
        </w:rPr>
      </w:pPr>
    </w:p>
    <w:p w:rsidR="00837D0D" w:rsidRDefault="00F05F4E">
      <w:pPr>
        <w:pStyle w:val="a4"/>
        <w:numPr>
          <w:ilvl w:val="2"/>
          <w:numId w:val="10"/>
        </w:numPr>
        <w:tabs>
          <w:tab w:val="left" w:pos="1244"/>
        </w:tabs>
        <w:spacing w:line="230" w:lineRule="auto"/>
        <w:ind w:right="141" w:firstLine="540"/>
        <w:jc w:val="both"/>
        <w:rPr>
          <w:sz w:val="20"/>
        </w:rPr>
      </w:pPr>
      <w:r>
        <w:rPr>
          <w:sz w:val="20"/>
        </w:rPr>
        <w:t xml:space="preserve">Для сбора жидких отходов в </w:t>
      </w:r>
      <w:proofErr w:type="spellStart"/>
      <w:r>
        <w:rPr>
          <w:sz w:val="20"/>
        </w:rPr>
        <w:t>неканализованных</w:t>
      </w:r>
      <w:proofErr w:type="spellEnd"/>
      <w:r>
        <w:rPr>
          <w:sz w:val="20"/>
        </w:rPr>
        <w:t xml:space="preserve"> домовладениях устраиваются дворовые </w:t>
      </w:r>
      <w:proofErr w:type="spellStart"/>
      <w:r>
        <w:rPr>
          <w:sz w:val="20"/>
        </w:rPr>
        <w:t>помойницы</w:t>
      </w:r>
      <w:proofErr w:type="spellEnd"/>
      <w:r>
        <w:rPr>
          <w:sz w:val="20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>
        <w:rPr>
          <w:sz w:val="20"/>
        </w:rPr>
        <w:t>помойницы</w:t>
      </w:r>
      <w:proofErr w:type="spellEnd"/>
      <w:r>
        <w:rPr>
          <w:sz w:val="20"/>
        </w:rPr>
        <w:t xml:space="preserve"> должна быть съемной или открывающейся. При наличии дворовых уборных выгреб может быть</w:t>
      </w:r>
      <w:r>
        <w:rPr>
          <w:spacing w:val="-14"/>
          <w:sz w:val="20"/>
        </w:rPr>
        <w:t xml:space="preserve"> </w:t>
      </w:r>
      <w:r>
        <w:rPr>
          <w:sz w:val="20"/>
        </w:rPr>
        <w:t>общим.</w:t>
      </w:r>
    </w:p>
    <w:p w:rsidR="00837D0D" w:rsidRDefault="00F05F4E">
      <w:pPr>
        <w:pStyle w:val="a4"/>
        <w:numPr>
          <w:ilvl w:val="2"/>
          <w:numId w:val="10"/>
        </w:numPr>
        <w:tabs>
          <w:tab w:val="left" w:pos="1264"/>
        </w:tabs>
        <w:spacing w:before="197" w:line="230" w:lineRule="auto"/>
        <w:ind w:right="140" w:firstLine="540"/>
        <w:jc w:val="both"/>
        <w:rPr>
          <w:sz w:val="20"/>
        </w:rPr>
      </w:pPr>
      <w:r>
        <w:rPr>
          <w:sz w:val="20"/>
        </w:rPr>
        <w:t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</w:t>
      </w:r>
      <w:r>
        <w:rPr>
          <w:spacing w:val="-25"/>
          <w:sz w:val="20"/>
        </w:rPr>
        <w:t xml:space="preserve"> </w:t>
      </w:r>
      <w:r>
        <w:rPr>
          <w:sz w:val="20"/>
        </w:rPr>
        <w:t>м.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3"/>
        <w:spacing w:line="230" w:lineRule="auto"/>
        <w:ind w:left="140" w:right="141" w:firstLine="540"/>
        <w:jc w:val="both"/>
      </w:pPr>
      <w: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8 - 10 метров. В конфликтных ситуациях место размещения дворовых уборных определяется представителями общественности, административных комиссий местных Советов.</w:t>
      </w:r>
    </w:p>
    <w:p w:rsidR="00837D0D" w:rsidRDefault="00F05F4E">
      <w:pPr>
        <w:pStyle w:val="a3"/>
        <w:spacing w:before="197" w:line="230" w:lineRule="auto"/>
        <w:ind w:left="140" w:right="143" w:firstLine="540"/>
        <w:jc w:val="both"/>
      </w:pPr>
      <w:r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10"/>
        </w:numPr>
        <w:tabs>
          <w:tab w:val="left" w:pos="1258"/>
        </w:tabs>
        <w:spacing w:line="230" w:lineRule="auto"/>
        <w:ind w:right="142" w:firstLine="540"/>
        <w:jc w:val="both"/>
        <w:rPr>
          <w:sz w:val="20"/>
        </w:rPr>
      </w:pPr>
      <w:r>
        <w:rPr>
          <w:sz w:val="20"/>
        </w:rPr>
        <w:t>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</w:t>
      </w:r>
      <w:r>
        <w:rPr>
          <w:spacing w:val="-18"/>
          <w:sz w:val="20"/>
        </w:rPr>
        <w:t xml:space="preserve"> </w:t>
      </w:r>
      <w:r>
        <w:rPr>
          <w:sz w:val="20"/>
        </w:rPr>
        <w:t>уборной.</w:t>
      </w:r>
    </w:p>
    <w:p w:rsidR="00837D0D" w:rsidRDefault="00837D0D">
      <w:pPr>
        <w:spacing w:line="230" w:lineRule="auto"/>
        <w:jc w:val="both"/>
        <w:rPr>
          <w:sz w:val="20"/>
        </w:r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</w:pPr>
    </w:p>
    <w:p w:rsidR="00837D0D" w:rsidRDefault="00F05F4E">
      <w:pPr>
        <w:pStyle w:val="a3"/>
        <w:spacing w:before="1" w:line="230" w:lineRule="auto"/>
        <w:ind w:left="140" w:right="145" w:firstLine="540"/>
        <w:jc w:val="both"/>
      </w:pPr>
      <w:bookmarkStart w:id="7" w:name="2.4._Сбор_пищевых_отходов"/>
      <w:bookmarkEnd w:id="7"/>
      <w:r>
        <w:t xml:space="preserve">Глубина выгреба зависит от уровня грунтовых вод, но не должна быть более 3 м. Не допускается наполнение выгреба нечистотами </w:t>
      </w:r>
      <w:proofErr w:type="gramStart"/>
      <w:r>
        <w:t>выше</w:t>
      </w:r>
      <w:proofErr w:type="gramEnd"/>
      <w:r>
        <w:t xml:space="preserve"> чем до 0,35 м от поверхности земли.</w:t>
      </w:r>
    </w:p>
    <w:p w:rsidR="00837D0D" w:rsidRDefault="00F05F4E">
      <w:pPr>
        <w:pStyle w:val="a4"/>
        <w:numPr>
          <w:ilvl w:val="2"/>
          <w:numId w:val="10"/>
        </w:numPr>
        <w:tabs>
          <w:tab w:val="left" w:pos="1236"/>
        </w:tabs>
        <w:spacing w:before="191"/>
        <w:ind w:left="1235" w:hanging="556"/>
        <w:rPr>
          <w:sz w:val="20"/>
        </w:rPr>
      </w:pPr>
      <w:r>
        <w:rPr>
          <w:sz w:val="20"/>
        </w:rPr>
        <w:t>Выгреб следует очищать по мере его заполнения, но не реже одного раза в</w:t>
      </w:r>
      <w:r>
        <w:rPr>
          <w:spacing w:val="-27"/>
          <w:sz w:val="20"/>
        </w:rPr>
        <w:t xml:space="preserve"> </w:t>
      </w:r>
      <w:r>
        <w:rPr>
          <w:sz w:val="20"/>
        </w:rPr>
        <w:t>полгода.</w:t>
      </w:r>
    </w:p>
    <w:p w:rsidR="00837D0D" w:rsidRDefault="00F05F4E">
      <w:pPr>
        <w:pStyle w:val="a4"/>
        <w:numPr>
          <w:ilvl w:val="2"/>
          <w:numId w:val="10"/>
        </w:numPr>
        <w:tabs>
          <w:tab w:val="left" w:pos="1290"/>
        </w:tabs>
        <w:spacing w:before="197" w:line="230" w:lineRule="auto"/>
        <w:ind w:right="142" w:firstLine="540"/>
        <w:jc w:val="both"/>
        <w:rPr>
          <w:sz w:val="20"/>
        </w:rPr>
      </w:pPr>
      <w:r>
        <w:rPr>
          <w:sz w:val="20"/>
        </w:rPr>
        <w:t>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средствами.</w:t>
      </w:r>
    </w:p>
    <w:p w:rsidR="00837D0D" w:rsidRDefault="00F05F4E">
      <w:pPr>
        <w:pStyle w:val="a3"/>
        <w:spacing w:before="190"/>
        <w:ind w:left="680"/>
      </w:pPr>
      <w:r>
        <w:t xml:space="preserve">Наземная часть </w:t>
      </w:r>
      <w:proofErr w:type="spellStart"/>
      <w:r>
        <w:t>помойниц</w:t>
      </w:r>
      <w:proofErr w:type="spellEnd"/>
      <w:r>
        <w:t xml:space="preserve"> и дворовых уборных должна быть непроницаемой для грызунов и насекомых.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3"/>
        <w:spacing w:line="230" w:lineRule="auto"/>
        <w:ind w:left="140" w:right="139" w:firstLine="540"/>
        <w:jc w:val="both"/>
      </w:pPr>
      <w:proofErr w:type="spellStart"/>
      <w:r>
        <w:t>Неканализованные</w:t>
      </w:r>
      <w:proofErr w:type="spellEnd"/>
      <w:r>
        <w:t xml:space="preserve"> уборные и выгребные ямы дезинфицируют растворами состава: хлорная известь (10%), </w:t>
      </w:r>
      <w:proofErr w:type="spellStart"/>
      <w:r>
        <w:t>гипохлорид</w:t>
      </w:r>
      <w:proofErr w:type="spellEnd"/>
      <w:r>
        <w:t xml:space="preserve"> натрия (3 - 5%), лизол (5%), </w:t>
      </w:r>
      <w:proofErr w:type="spellStart"/>
      <w:r>
        <w:t>нафтализол</w:t>
      </w:r>
      <w:proofErr w:type="spellEnd"/>
      <w:r>
        <w:t xml:space="preserve"> (10%), креолин (5%), метасиликат натрия (10%). </w:t>
      </w:r>
      <w:proofErr w:type="gramStart"/>
      <w:r>
        <w:t>(Эти же</w:t>
      </w:r>
      <w:r>
        <w:rPr>
          <w:spacing w:val="-5"/>
        </w:rPr>
        <w:t xml:space="preserve"> </w:t>
      </w:r>
      <w:r>
        <w:t>растворы</w:t>
      </w:r>
      <w:r>
        <w:rPr>
          <w:spacing w:val="-4"/>
        </w:rPr>
        <w:t xml:space="preserve"> </w:t>
      </w:r>
      <w:r>
        <w:t>применяют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дезинфекции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мусоросборников.</w:t>
      </w:r>
      <w:proofErr w:type="gramEnd"/>
      <w:r>
        <w:rPr>
          <w:spacing w:val="-5"/>
        </w:rPr>
        <w:t xml:space="preserve"> </w:t>
      </w:r>
      <w:proofErr w:type="gramStart"/>
      <w:r>
        <w:t>Время</w:t>
      </w:r>
      <w:r>
        <w:rPr>
          <w:spacing w:val="-4"/>
        </w:rPr>
        <w:t xml:space="preserve"> </w:t>
      </w:r>
      <w:r>
        <w:t>контакта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мин.).</w:t>
      </w:r>
      <w:proofErr w:type="gramEnd"/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3"/>
        <w:spacing w:line="230" w:lineRule="auto"/>
        <w:ind w:left="140" w:right="139" w:firstLine="540"/>
        <w:jc w:val="both"/>
      </w:pPr>
      <w:r>
        <w:t>Запрещается применять сухую хлорную известь (исключение составляют пищевые объекты и медицинские лечебно-профилактические</w:t>
      </w:r>
      <w:r>
        <w:rPr>
          <w:spacing w:val="-3"/>
        </w:rPr>
        <w:t xml:space="preserve"> </w:t>
      </w:r>
      <w:r>
        <w:t>учреждения).</w:t>
      </w:r>
    </w:p>
    <w:p w:rsidR="00837D0D" w:rsidRDefault="00837D0D">
      <w:pPr>
        <w:pStyle w:val="a3"/>
        <w:spacing w:before="4"/>
        <w:rPr>
          <w:sz w:val="18"/>
        </w:rPr>
      </w:pPr>
    </w:p>
    <w:p w:rsidR="00837D0D" w:rsidRDefault="00F05F4E">
      <w:pPr>
        <w:pStyle w:val="a4"/>
        <w:numPr>
          <w:ilvl w:val="1"/>
          <w:numId w:val="14"/>
        </w:numPr>
        <w:tabs>
          <w:tab w:val="left" w:pos="4565"/>
        </w:tabs>
        <w:ind w:left="4564" w:hanging="390"/>
        <w:jc w:val="left"/>
        <w:rPr>
          <w:sz w:val="20"/>
        </w:rPr>
      </w:pPr>
      <w:r>
        <w:rPr>
          <w:sz w:val="20"/>
        </w:rPr>
        <w:t>Сбор пищевых</w:t>
      </w:r>
      <w:r>
        <w:rPr>
          <w:spacing w:val="-18"/>
          <w:sz w:val="20"/>
        </w:rPr>
        <w:t xml:space="preserve"> </w:t>
      </w:r>
      <w:r>
        <w:rPr>
          <w:sz w:val="20"/>
        </w:rPr>
        <w:t>отходов</w:t>
      </w:r>
    </w:p>
    <w:p w:rsidR="00837D0D" w:rsidRDefault="00837D0D">
      <w:pPr>
        <w:pStyle w:val="a3"/>
        <w:spacing w:before="11"/>
        <w:rPr>
          <w:sz w:val="18"/>
        </w:rPr>
      </w:pPr>
    </w:p>
    <w:p w:rsidR="00837D0D" w:rsidRDefault="00F05F4E">
      <w:pPr>
        <w:pStyle w:val="a4"/>
        <w:numPr>
          <w:ilvl w:val="2"/>
          <w:numId w:val="9"/>
        </w:numPr>
        <w:tabs>
          <w:tab w:val="left" w:pos="1279"/>
        </w:tabs>
        <w:spacing w:line="230" w:lineRule="auto"/>
        <w:ind w:right="143" w:firstLine="540"/>
        <w:jc w:val="both"/>
        <w:rPr>
          <w:sz w:val="20"/>
        </w:rPr>
      </w:pPr>
      <w:r>
        <w:rPr>
          <w:sz w:val="20"/>
        </w:rPr>
        <w:t>Собирать и использовать пищевые отходы следует в соответствии с "Ветеринарно-санитарными</w:t>
      </w:r>
      <w:r>
        <w:rPr>
          <w:color w:val="0000FF"/>
          <w:sz w:val="20"/>
        </w:rPr>
        <w:t xml:space="preserve"> правилами </w:t>
      </w:r>
      <w:r>
        <w:rPr>
          <w:sz w:val="20"/>
        </w:rPr>
        <w:t>о порядке сбора пищевых отходов и использовании их для корма</w:t>
      </w:r>
      <w:r>
        <w:rPr>
          <w:spacing w:val="-19"/>
          <w:sz w:val="20"/>
        </w:rPr>
        <w:t xml:space="preserve"> </w:t>
      </w:r>
      <w:r>
        <w:rPr>
          <w:sz w:val="20"/>
        </w:rPr>
        <w:t>скота".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9"/>
        </w:numPr>
        <w:tabs>
          <w:tab w:val="left" w:pos="1256"/>
        </w:tabs>
        <w:spacing w:line="230" w:lineRule="auto"/>
        <w:ind w:right="137" w:firstLine="540"/>
        <w:jc w:val="both"/>
        <w:rPr>
          <w:sz w:val="20"/>
        </w:rPr>
      </w:pPr>
      <w:r>
        <w:rPr>
          <w:sz w:val="20"/>
        </w:rPr>
        <w:t xml:space="preserve">Сбор, хранение и вывоз пищевых отходов следует осуществлять в соответствии с </w:t>
      </w:r>
      <w:r>
        <w:rPr>
          <w:color w:val="0000FF"/>
          <w:sz w:val="20"/>
        </w:rPr>
        <w:t xml:space="preserve">инструктивными указаниями </w:t>
      </w:r>
      <w:r>
        <w:rPr>
          <w:sz w:val="20"/>
        </w:rPr>
        <w:t xml:space="preserve">по организации сбора и вывоза пищевых отходов, утвержденными </w:t>
      </w:r>
      <w:proofErr w:type="spellStart"/>
      <w:r>
        <w:rPr>
          <w:sz w:val="20"/>
        </w:rPr>
        <w:t>Минжилкомхозов</w:t>
      </w:r>
      <w:proofErr w:type="spellEnd"/>
      <w:r>
        <w:rPr>
          <w:sz w:val="20"/>
        </w:rPr>
        <w:t xml:space="preserve"> и по согласованию с органами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санэпидслужбы</w:t>
      </w:r>
      <w:proofErr w:type="spellEnd"/>
      <w:r>
        <w:rPr>
          <w:sz w:val="20"/>
        </w:rPr>
        <w:t>.</w:t>
      </w:r>
    </w:p>
    <w:p w:rsidR="00837D0D" w:rsidRDefault="00F05F4E">
      <w:pPr>
        <w:pStyle w:val="a4"/>
        <w:numPr>
          <w:ilvl w:val="2"/>
          <w:numId w:val="9"/>
        </w:numPr>
        <w:tabs>
          <w:tab w:val="left" w:pos="1255"/>
        </w:tabs>
        <w:spacing w:before="198" w:line="230" w:lineRule="auto"/>
        <w:ind w:right="141" w:firstLine="540"/>
        <w:jc w:val="both"/>
        <w:rPr>
          <w:sz w:val="20"/>
        </w:rPr>
      </w:pPr>
      <w:r>
        <w:rPr>
          <w:sz w:val="20"/>
        </w:rPr>
        <w:t>Откормочные хозяйства, использующие пищевые отходы для кормления свиней, обязаны получить для этого специальное разрешение от главного ветеринарного врача района (города) по месту нахождения хозяйства. При изменении эпидемической обстановки в животноводческих хозяйствах данной местности разрешение на продолжение сбора пищевых отходов в каждом конкретном случае дает главный ветеринарный врач района</w:t>
      </w:r>
      <w:r>
        <w:rPr>
          <w:spacing w:val="-3"/>
          <w:sz w:val="20"/>
        </w:rPr>
        <w:t xml:space="preserve"> </w:t>
      </w:r>
      <w:r>
        <w:rPr>
          <w:sz w:val="20"/>
        </w:rPr>
        <w:t>(города).</w:t>
      </w:r>
    </w:p>
    <w:p w:rsidR="00837D0D" w:rsidRDefault="00F05F4E">
      <w:pPr>
        <w:pStyle w:val="a4"/>
        <w:numPr>
          <w:ilvl w:val="2"/>
          <w:numId w:val="9"/>
        </w:numPr>
        <w:tabs>
          <w:tab w:val="left" w:pos="1251"/>
        </w:tabs>
        <w:spacing w:before="196" w:line="230" w:lineRule="auto"/>
        <w:ind w:right="139" w:firstLine="540"/>
        <w:jc w:val="both"/>
        <w:rPr>
          <w:sz w:val="20"/>
        </w:rPr>
      </w:pPr>
      <w:r>
        <w:rPr>
          <w:sz w:val="20"/>
        </w:rPr>
        <w:t>Пищевые отходы разрешается собирать только в специально предназначенные для этого сборники (баки, ведра и т.д.), окрашенные изнутри и снаружи краской, закрывающиеся крышками (применять оцинкованные емкости без окраски</w:t>
      </w:r>
      <w:r>
        <w:rPr>
          <w:spacing w:val="-6"/>
          <w:sz w:val="20"/>
        </w:rPr>
        <w:t xml:space="preserve"> </w:t>
      </w:r>
      <w:r>
        <w:rPr>
          <w:sz w:val="20"/>
        </w:rPr>
        <w:t>запрещается).</w:t>
      </w:r>
    </w:p>
    <w:p w:rsidR="00837D0D" w:rsidRDefault="00F05F4E">
      <w:pPr>
        <w:pStyle w:val="a4"/>
        <w:numPr>
          <w:ilvl w:val="2"/>
          <w:numId w:val="9"/>
        </w:numPr>
        <w:tabs>
          <w:tab w:val="left" w:pos="1299"/>
        </w:tabs>
        <w:spacing w:before="197" w:line="230" w:lineRule="auto"/>
        <w:ind w:right="140" w:firstLine="540"/>
        <w:jc w:val="both"/>
        <w:rPr>
          <w:sz w:val="20"/>
        </w:rPr>
      </w:pPr>
      <w:r>
        <w:rPr>
          <w:sz w:val="20"/>
        </w:rPr>
        <w:t>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2-процентным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</w:t>
      </w:r>
      <w:r>
        <w:rPr>
          <w:spacing w:val="-3"/>
          <w:sz w:val="20"/>
        </w:rPr>
        <w:t xml:space="preserve"> </w:t>
      </w:r>
      <w:r>
        <w:rPr>
          <w:sz w:val="20"/>
        </w:rPr>
        <w:t>отходы.</w:t>
      </w:r>
    </w:p>
    <w:p w:rsidR="00837D0D" w:rsidRDefault="00F05F4E">
      <w:pPr>
        <w:pStyle w:val="a4"/>
        <w:numPr>
          <w:ilvl w:val="2"/>
          <w:numId w:val="9"/>
        </w:numPr>
        <w:tabs>
          <w:tab w:val="left" w:pos="1296"/>
        </w:tabs>
        <w:spacing w:before="196" w:line="230" w:lineRule="auto"/>
        <w:ind w:right="136" w:firstLine="540"/>
        <w:jc w:val="both"/>
        <w:rPr>
          <w:sz w:val="20"/>
        </w:rPr>
      </w:pPr>
      <w:r>
        <w:rPr>
          <w:sz w:val="20"/>
        </w:rPr>
        <w:t>Сборники пищевых отходов в жилых домах следует устанавливать в местах, согласованных с местными учреждениями санитарно-эпидемиологической службы. Сборщики отходов должны быть ознакомлены с правилами сбора и хранения пищевых отходов и обязаны следить за тем, чтобы в отходы не попадали посторонние предметы (тряпки, бумага, стекло, железо и т.п.). На сборщика возлагается также обязанность следить за чистотой</w:t>
      </w:r>
      <w:r>
        <w:rPr>
          <w:spacing w:val="-4"/>
          <w:sz w:val="20"/>
        </w:rPr>
        <w:t xml:space="preserve"> </w:t>
      </w:r>
      <w:r>
        <w:rPr>
          <w:sz w:val="20"/>
        </w:rPr>
        <w:t>тары.</w:t>
      </w:r>
    </w:p>
    <w:p w:rsidR="00837D0D" w:rsidRDefault="00F05F4E">
      <w:pPr>
        <w:pStyle w:val="a3"/>
        <w:spacing w:before="196" w:line="230" w:lineRule="auto"/>
        <w:ind w:left="140" w:right="136" w:firstLine="540"/>
        <w:jc w:val="both"/>
      </w:pPr>
      <w:r>
        <w:t>Для временного хранения собранных пищевых отходов (до вывоза их в откормочное хозяйство) домоуправление по согласованию с учреждениями санитарно-эпидемиологической службы выделяет специальные пункты сбора.</w:t>
      </w:r>
    </w:p>
    <w:p w:rsidR="00837D0D" w:rsidRDefault="00F05F4E">
      <w:pPr>
        <w:pStyle w:val="a4"/>
        <w:numPr>
          <w:ilvl w:val="2"/>
          <w:numId w:val="9"/>
        </w:numPr>
        <w:tabs>
          <w:tab w:val="left" w:pos="1305"/>
        </w:tabs>
        <w:spacing w:before="197" w:line="230" w:lineRule="auto"/>
        <w:ind w:right="139" w:firstLine="540"/>
        <w:jc w:val="both"/>
        <w:rPr>
          <w:sz w:val="20"/>
        </w:rPr>
      </w:pPr>
      <w:r>
        <w:rPr>
          <w:sz w:val="20"/>
        </w:rPr>
        <w:t>Запрещается собирать пищевые отходы в столовых кожно-венерологических, инфекционных и туберкулезных больниц, а также в специальных санаториях по оздоровлению переболевших инфекционными заболеваниями,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ресторанах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кафе</w:t>
      </w:r>
      <w:r>
        <w:rPr>
          <w:spacing w:val="-6"/>
          <w:sz w:val="20"/>
        </w:rPr>
        <w:t xml:space="preserve"> </w:t>
      </w:r>
      <w:r>
        <w:rPr>
          <w:sz w:val="20"/>
        </w:rPr>
        <w:t>аэропортов,</w:t>
      </w:r>
      <w:r>
        <w:rPr>
          <w:spacing w:val="-7"/>
          <w:sz w:val="20"/>
        </w:rPr>
        <w:t xml:space="preserve"> </w:t>
      </w:r>
      <w:r>
        <w:rPr>
          <w:sz w:val="20"/>
        </w:rPr>
        <w:t>поездов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пароходов,</w:t>
      </w:r>
      <w:r>
        <w:rPr>
          <w:spacing w:val="-6"/>
          <w:sz w:val="20"/>
        </w:rPr>
        <w:t xml:space="preserve"> </w:t>
      </w:r>
      <w:r>
        <w:rPr>
          <w:sz w:val="20"/>
        </w:rPr>
        <w:t>обслуживающих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междугородние</w:t>
      </w:r>
      <w:r>
        <w:rPr>
          <w:spacing w:val="-7"/>
          <w:sz w:val="20"/>
        </w:rPr>
        <w:t xml:space="preserve"> </w:t>
      </w:r>
      <w:r>
        <w:rPr>
          <w:sz w:val="20"/>
        </w:rPr>
        <w:t>линии.</w:t>
      </w:r>
    </w:p>
    <w:p w:rsidR="00837D0D" w:rsidRDefault="00F05F4E">
      <w:pPr>
        <w:pStyle w:val="a4"/>
        <w:numPr>
          <w:ilvl w:val="2"/>
          <w:numId w:val="9"/>
        </w:numPr>
        <w:tabs>
          <w:tab w:val="left" w:pos="1236"/>
        </w:tabs>
        <w:spacing w:before="191"/>
        <w:ind w:left="1235" w:hanging="556"/>
        <w:rPr>
          <w:sz w:val="20"/>
        </w:rPr>
      </w:pPr>
      <w:r>
        <w:rPr>
          <w:sz w:val="20"/>
        </w:rPr>
        <w:t>Запрещается выбор пищевых отходов из сборников и других емкостей для</w:t>
      </w:r>
      <w:r>
        <w:rPr>
          <w:spacing w:val="-19"/>
          <w:sz w:val="20"/>
        </w:rPr>
        <w:t xml:space="preserve"> </w:t>
      </w:r>
      <w:r>
        <w:rPr>
          <w:sz w:val="20"/>
        </w:rPr>
        <w:t>отходов.</w:t>
      </w:r>
    </w:p>
    <w:p w:rsidR="00837D0D" w:rsidRDefault="00837D0D">
      <w:pPr>
        <w:rPr>
          <w:sz w:val="20"/>
        </w:r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</w:pPr>
    </w:p>
    <w:p w:rsidR="00837D0D" w:rsidRDefault="00F05F4E">
      <w:pPr>
        <w:pStyle w:val="a4"/>
        <w:numPr>
          <w:ilvl w:val="2"/>
          <w:numId w:val="9"/>
        </w:numPr>
        <w:tabs>
          <w:tab w:val="left" w:pos="1271"/>
        </w:tabs>
        <w:spacing w:before="1" w:line="230" w:lineRule="auto"/>
        <w:ind w:right="139" w:firstLine="540"/>
        <w:jc w:val="both"/>
        <w:rPr>
          <w:sz w:val="20"/>
        </w:rPr>
      </w:pPr>
      <w:bookmarkStart w:id="8" w:name="3._Обезвреживание_отходов"/>
      <w:bookmarkEnd w:id="8"/>
      <w:r>
        <w:rPr>
          <w:sz w:val="20"/>
        </w:rPr>
        <w:t>Сбор пищевых отходов производится при раздельной системе и только при наличии устойчивого сбыта их специализированным откормочным хозяйствам. Выдача отходов частным лицам</w:t>
      </w:r>
      <w:r>
        <w:rPr>
          <w:spacing w:val="-25"/>
          <w:sz w:val="20"/>
        </w:rPr>
        <w:t xml:space="preserve"> </w:t>
      </w:r>
      <w:r>
        <w:rPr>
          <w:sz w:val="20"/>
        </w:rPr>
        <w:t>запрещается!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9"/>
        </w:numPr>
        <w:tabs>
          <w:tab w:val="left" w:pos="1372"/>
        </w:tabs>
        <w:spacing w:before="1" w:line="230" w:lineRule="auto"/>
        <w:ind w:right="145" w:firstLine="540"/>
        <w:jc w:val="both"/>
        <w:rPr>
          <w:sz w:val="20"/>
        </w:rPr>
      </w:pPr>
      <w:r>
        <w:rPr>
          <w:sz w:val="20"/>
        </w:rPr>
        <w:t>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</w:t>
      </w:r>
      <w:r>
        <w:rPr>
          <w:spacing w:val="-21"/>
          <w:sz w:val="20"/>
        </w:rPr>
        <w:t xml:space="preserve"> </w:t>
      </w:r>
      <w:r>
        <w:rPr>
          <w:sz w:val="20"/>
        </w:rPr>
        <w:t>проживания.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9"/>
        </w:numPr>
        <w:tabs>
          <w:tab w:val="left" w:pos="1364"/>
        </w:tabs>
        <w:spacing w:before="1" w:line="230" w:lineRule="auto"/>
        <w:ind w:right="142" w:firstLine="540"/>
        <w:jc w:val="both"/>
        <w:rPr>
          <w:sz w:val="20"/>
        </w:rPr>
      </w:pPr>
      <w:r>
        <w:rPr>
          <w:sz w:val="20"/>
        </w:rPr>
        <w:t>Временное хранение пищевых отходов в объектах торговли и общественного питания независимо от подчиненности их должно осуществляться только в охлаждаемых</w:t>
      </w:r>
      <w:r>
        <w:rPr>
          <w:spacing w:val="-15"/>
          <w:sz w:val="20"/>
        </w:rPr>
        <w:t xml:space="preserve"> </w:t>
      </w:r>
      <w:r>
        <w:rPr>
          <w:sz w:val="20"/>
        </w:rPr>
        <w:t>помещениях.</w:t>
      </w:r>
    </w:p>
    <w:p w:rsidR="00837D0D" w:rsidRDefault="00837D0D">
      <w:pPr>
        <w:pStyle w:val="a3"/>
        <w:spacing w:before="3"/>
        <w:rPr>
          <w:sz w:val="18"/>
        </w:rPr>
      </w:pPr>
    </w:p>
    <w:p w:rsidR="00837D0D" w:rsidRDefault="00F05F4E">
      <w:pPr>
        <w:pStyle w:val="a4"/>
        <w:numPr>
          <w:ilvl w:val="0"/>
          <w:numId w:val="14"/>
        </w:numPr>
        <w:tabs>
          <w:tab w:val="left" w:pos="4374"/>
        </w:tabs>
        <w:spacing w:before="1"/>
        <w:ind w:left="4373"/>
        <w:jc w:val="left"/>
        <w:rPr>
          <w:sz w:val="20"/>
        </w:rPr>
      </w:pPr>
      <w:r>
        <w:rPr>
          <w:sz w:val="20"/>
        </w:rPr>
        <w:t>Обезвреживание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отходов</w:t>
      </w:r>
    </w:p>
    <w:p w:rsidR="00837D0D" w:rsidRDefault="00837D0D">
      <w:pPr>
        <w:pStyle w:val="a3"/>
        <w:spacing w:before="10"/>
        <w:rPr>
          <w:sz w:val="18"/>
        </w:rPr>
      </w:pPr>
    </w:p>
    <w:p w:rsidR="00837D0D" w:rsidRDefault="00F05F4E">
      <w:pPr>
        <w:pStyle w:val="a4"/>
        <w:numPr>
          <w:ilvl w:val="1"/>
          <w:numId w:val="8"/>
        </w:numPr>
        <w:tabs>
          <w:tab w:val="left" w:pos="1149"/>
        </w:tabs>
        <w:spacing w:line="230" w:lineRule="auto"/>
        <w:ind w:right="138" w:firstLine="540"/>
        <w:jc w:val="both"/>
        <w:rPr>
          <w:sz w:val="20"/>
        </w:rPr>
      </w:pPr>
      <w:r>
        <w:rPr>
          <w:sz w:val="20"/>
        </w:rPr>
        <w:t>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переработке. Запрещается вывозить отходы на другие, не предназначенные для этого места, а также закапывать их на сельскохозяйственных</w:t>
      </w:r>
      <w:r>
        <w:rPr>
          <w:spacing w:val="-30"/>
          <w:sz w:val="20"/>
        </w:rPr>
        <w:t xml:space="preserve"> </w:t>
      </w:r>
      <w:r>
        <w:rPr>
          <w:sz w:val="20"/>
        </w:rPr>
        <w:t>полях.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1"/>
          <w:numId w:val="8"/>
        </w:numPr>
        <w:tabs>
          <w:tab w:val="left" w:pos="1148"/>
        </w:tabs>
        <w:spacing w:line="230" w:lineRule="auto"/>
        <w:ind w:right="140" w:firstLine="540"/>
        <w:jc w:val="both"/>
        <w:rPr>
          <w:sz w:val="20"/>
        </w:rPr>
      </w:pPr>
      <w:r>
        <w:rPr>
          <w:sz w:val="20"/>
        </w:rPr>
        <w:t xml:space="preserve">Твердые бытовые отходы следует вывозить на полигоны (усовершенствованные свалки), поля компостирования, перерабатывающие и </w:t>
      </w:r>
      <w:proofErr w:type="spellStart"/>
      <w:r>
        <w:rPr>
          <w:sz w:val="20"/>
        </w:rPr>
        <w:t>сжигательные</w:t>
      </w:r>
      <w:proofErr w:type="spellEnd"/>
      <w:r>
        <w:rPr>
          <w:sz w:val="20"/>
        </w:rPr>
        <w:t xml:space="preserve"> заводы, а жидкие бытовые отходы - на сливные станции или поля</w:t>
      </w:r>
      <w:r>
        <w:rPr>
          <w:spacing w:val="-3"/>
          <w:sz w:val="20"/>
        </w:rPr>
        <w:t xml:space="preserve"> </w:t>
      </w:r>
      <w:r>
        <w:rPr>
          <w:sz w:val="20"/>
        </w:rPr>
        <w:t>ассенизации.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3"/>
        <w:spacing w:line="230" w:lineRule="auto"/>
        <w:ind w:left="140" w:right="141" w:firstLine="540"/>
        <w:jc w:val="both"/>
      </w:pPr>
      <w:r>
        <w:t>Промышленные, не утилизируемые на производстве отходы вывозят транспортом предприятий на специальные полигоны или сооружения для промышленных отходов &lt;*&gt;. Устройство неконтролируемых полигонов (свалок) бытовых отходов и отходов промышленных предприятий не допускается.</w:t>
      </w:r>
    </w:p>
    <w:p w:rsidR="00837D0D" w:rsidRDefault="00F05F4E">
      <w:pPr>
        <w:pStyle w:val="a3"/>
        <w:spacing w:before="191"/>
        <w:ind w:left="680"/>
      </w:pPr>
      <w:r>
        <w:t>--------------------------------</w:t>
      </w:r>
    </w:p>
    <w:p w:rsidR="00837D0D" w:rsidRDefault="00F05F4E">
      <w:pPr>
        <w:pStyle w:val="a3"/>
        <w:spacing w:before="190" w:line="225" w:lineRule="exact"/>
        <w:ind w:left="680"/>
      </w:pPr>
      <w:r>
        <w:t>&lt;*&gt; 1. СНиП 2.01.28-85 "Полигоны по обезвреживанию и захоронению токсичных промышленных отходов.</w:t>
      </w:r>
    </w:p>
    <w:p w:rsidR="00837D0D" w:rsidRDefault="005E23E6">
      <w:pPr>
        <w:pStyle w:val="a3"/>
        <w:spacing w:line="225" w:lineRule="exact"/>
        <w:ind w:left="140"/>
      </w:pPr>
      <w:r>
        <w:pict>
          <v:line id="_x0000_s1040" style="position:absolute;left:0;text-align:left;z-index:251664384;mso-position-horizontal-relative:page" from="32pt,22.25pt" to="32pt,110.55pt" strokecolor="#cdd2f1" strokeweight="3pt">
            <w10:wrap anchorx="page"/>
          </v:line>
        </w:pict>
      </w:r>
      <w:r w:rsidR="00F05F4E">
        <w:t>Основные положения по проектированию" (утверждены Госстроем СССР).</w:t>
      </w:r>
    </w:p>
    <w:p w:rsidR="00837D0D" w:rsidRDefault="005E23E6">
      <w:pPr>
        <w:pStyle w:val="a3"/>
        <w:rPr>
          <w:sz w:val="17"/>
        </w:rPr>
      </w:pPr>
      <w:r>
        <w:pict>
          <v:shape id="_x0000_s1039" type="#_x0000_t202" style="position:absolute;margin-left:33.5pt;margin-top:11pt;width:532.3pt;height:88.3pt;z-index:-251654144;mso-wrap-distance-left:0;mso-wrap-distance-right:0;mso-position-horizontal-relative:page" fillcolor="#f3f2f8" stroked="f">
            <v:textbox inset="0,0,0,0">
              <w:txbxContent>
                <w:p w:rsidR="00837D0D" w:rsidRDefault="00585AC0">
                  <w:pPr>
                    <w:pStyle w:val="a3"/>
                    <w:spacing w:before="116" w:line="225" w:lineRule="exact"/>
                    <w:ind w:left="142"/>
                    <w:jc w:val="both"/>
                  </w:pPr>
                  <w:r>
                    <w:rPr>
                      <w:color w:val="392C68"/>
                    </w:rPr>
                    <w:t>Примечание.</w:t>
                  </w:r>
                </w:p>
                <w:p w:rsidR="00837D0D" w:rsidRDefault="00F05F4E">
                  <w:pPr>
                    <w:pStyle w:val="a3"/>
                    <w:spacing w:before="3" w:line="230" w:lineRule="auto"/>
                    <w:ind w:left="142" w:right="204"/>
                    <w:jc w:val="both"/>
                  </w:pPr>
                  <w:r>
                    <w:rPr>
                      <w:color w:val="0000FF"/>
                    </w:rPr>
                    <w:t>Порядок</w:t>
                  </w:r>
                  <w:r>
                    <w:rPr>
                      <w:color w:val="392C68"/>
                    </w:rPr>
                    <w:t xml:space="preserve">, утвержденный Главным государственным санитарным врачом от 29.12.1984 N 3183-84, утратил силу с 15 июня 2003 года в связи с изданием </w:t>
                  </w:r>
                  <w:r>
                    <w:rPr>
                      <w:color w:val="0000FF"/>
                    </w:rPr>
                    <w:t xml:space="preserve">Постановления </w:t>
                  </w:r>
                  <w:r>
                    <w:rPr>
                      <w:color w:val="392C68"/>
                    </w:rPr>
                    <w:t>Главного государственного санитарного врача РФ от 30.04.2003 N 81.</w:t>
                  </w:r>
                </w:p>
                <w:p w:rsidR="00837D0D" w:rsidRDefault="00F05F4E">
                  <w:pPr>
                    <w:pStyle w:val="a3"/>
                    <w:spacing w:line="230" w:lineRule="auto"/>
                    <w:ind w:left="142" w:right="206"/>
                    <w:jc w:val="both"/>
                  </w:pPr>
                  <w:r>
                    <w:rPr>
                      <w:color w:val="392C68"/>
                    </w:rPr>
                    <w:t xml:space="preserve">Постановлением Главного государственного санитарного врача РФ от 30.04.2003 N 80 утверждены </w:t>
                  </w:r>
                  <w:r>
                    <w:rPr>
                      <w:color w:val="0000FF"/>
                    </w:rPr>
                    <w:t xml:space="preserve">санитарно-эпидемиологические правила </w:t>
                  </w:r>
                  <w:r>
                    <w:rPr>
                      <w:color w:val="392C68"/>
                    </w:rPr>
                    <w:t>и нормативы "Гигиенические требования к размещению и обезвреживанию отходов производства и потребления. СанПиН 2.1.7.1322-03".</w:t>
                  </w:r>
                </w:p>
              </w:txbxContent>
            </v:textbox>
            <w10:wrap type="topAndBottom" anchorx="page"/>
          </v:shape>
        </w:pict>
      </w:r>
    </w:p>
    <w:p w:rsidR="00837D0D" w:rsidRDefault="00837D0D">
      <w:pPr>
        <w:pStyle w:val="a3"/>
        <w:spacing w:before="5"/>
        <w:rPr>
          <w:sz w:val="13"/>
        </w:rPr>
      </w:pPr>
    </w:p>
    <w:p w:rsidR="00837D0D" w:rsidRDefault="00F05F4E">
      <w:pPr>
        <w:pStyle w:val="a4"/>
        <w:numPr>
          <w:ilvl w:val="0"/>
          <w:numId w:val="7"/>
        </w:numPr>
        <w:tabs>
          <w:tab w:val="left" w:pos="975"/>
        </w:tabs>
        <w:spacing w:before="101" w:line="230" w:lineRule="auto"/>
        <w:ind w:right="140" w:firstLine="540"/>
        <w:jc w:val="both"/>
        <w:rPr>
          <w:sz w:val="20"/>
        </w:rPr>
      </w:pPr>
      <w:r>
        <w:rPr>
          <w:sz w:val="20"/>
        </w:rPr>
        <w:t xml:space="preserve">"Порядок накопления, транспортировки, обезвреживания и захоронения токсичных промышленных отходов (санитарные правила)" </w:t>
      </w:r>
      <w:r>
        <w:rPr>
          <w:color w:val="0000FF"/>
          <w:sz w:val="20"/>
        </w:rPr>
        <w:t xml:space="preserve">N 3183-84 </w:t>
      </w:r>
      <w:r>
        <w:rPr>
          <w:sz w:val="20"/>
        </w:rPr>
        <w:t xml:space="preserve">(утвержден Главным </w:t>
      </w:r>
      <w:proofErr w:type="spellStart"/>
      <w:r>
        <w:rPr>
          <w:sz w:val="20"/>
        </w:rPr>
        <w:t>госсанврачом</w:t>
      </w:r>
      <w:proofErr w:type="spellEnd"/>
      <w:r>
        <w:rPr>
          <w:sz w:val="20"/>
        </w:rPr>
        <w:t xml:space="preserve"> СССР 29 декабря 1984</w:t>
      </w:r>
      <w:r>
        <w:rPr>
          <w:spacing w:val="-35"/>
          <w:sz w:val="20"/>
        </w:rPr>
        <w:t xml:space="preserve"> </w:t>
      </w:r>
      <w:r>
        <w:rPr>
          <w:sz w:val="20"/>
        </w:rPr>
        <w:t>г.).</w:t>
      </w:r>
    </w:p>
    <w:p w:rsidR="00837D0D" w:rsidRDefault="00837D0D">
      <w:pPr>
        <w:pStyle w:val="a3"/>
        <w:rPr>
          <w:sz w:val="19"/>
        </w:rPr>
      </w:pPr>
    </w:p>
    <w:p w:rsidR="00837D0D" w:rsidRDefault="005E23E6">
      <w:pPr>
        <w:pStyle w:val="a4"/>
        <w:numPr>
          <w:ilvl w:val="1"/>
          <w:numId w:val="8"/>
        </w:numPr>
        <w:tabs>
          <w:tab w:val="left" w:pos="1192"/>
        </w:tabs>
        <w:spacing w:line="230" w:lineRule="auto"/>
        <w:ind w:right="137" w:firstLine="540"/>
        <w:jc w:val="both"/>
        <w:rPr>
          <w:sz w:val="20"/>
        </w:rPr>
      </w:pPr>
      <w:r>
        <w:pict>
          <v:line id="_x0000_s1038" style="position:absolute;left:0;text-align:left;z-index:251665408;mso-position-horizontal-relative:page" from="32pt,44.1pt" to="32pt,99.4pt" strokecolor="#cdd2f1" strokeweight="3pt">
            <w10:wrap anchorx="page"/>
          </v:line>
        </w:pict>
      </w:r>
      <w:r w:rsidR="00F05F4E">
        <w:rPr>
          <w:sz w:val="20"/>
        </w:rPr>
        <w:t>На земельные участки, отведенные для организации полигонов твердых бытовых отходов (усовершенствованные свалки), должно быть согласование местных учреждений санитарно-эпидемиологической</w:t>
      </w:r>
      <w:r w:rsidR="00F05F4E">
        <w:rPr>
          <w:spacing w:val="-1"/>
          <w:sz w:val="20"/>
        </w:rPr>
        <w:t xml:space="preserve"> </w:t>
      </w:r>
      <w:r w:rsidR="00F05F4E">
        <w:rPr>
          <w:sz w:val="20"/>
        </w:rPr>
        <w:t>службы.</w:t>
      </w:r>
    </w:p>
    <w:p w:rsidR="00837D0D" w:rsidRDefault="005E23E6">
      <w:pPr>
        <w:pStyle w:val="a3"/>
        <w:rPr>
          <w:sz w:val="17"/>
        </w:rPr>
      </w:pPr>
      <w:r>
        <w:pict>
          <v:shape id="_x0000_s1037" type="#_x0000_t202" style="position:absolute;margin-left:33.5pt;margin-top:11pt;width:532.3pt;height:55.3pt;z-index:-251653120;mso-wrap-distance-left:0;mso-wrap-distance-right:0;mso-position-horizontal-relative:page" fillcolor="#f3f2f8" stroked="f">
            <v:textbox inset="0,0,0,0">
              <w:txbxContent>
                <w:p w:rsidR="00837D0D" w:rsidRDefault="00585AC0">
                  <w:pPr>
                    <w:pStyle w:val="a3"/>
                    <w:spacing w:before="116" w:line="225" w:lineRule="exact"/>
                    <w:ind w:left="142"/>
                    <w:jc w:val="both"/>
                  </w:pPr>
                  <w:r>
                    <w:rPr>
                      <w:color w:val="392C68"/>
                    </w:rPr>
                    <w:t>Примечание.</w:t>
                  </w:r>
                </w:p>
                <w:p w:rsidR="00837D0D" w:rsidRDefault="00F05F4E">
                  <w:pPr>
                    <w:pStyle w:val="a3"/>
                    <w:spacing w:before="3" w:line="230" w:lineRule="auto"/>
                    <w:ind w:left="142" w:right="203"/>
                    <w:jc w:val="both"/>
                  </w:pPr>
                  <w:r>
                    <w:rPr>
                      <w:color w:val="392C68"/>
                    </w:rPr>
                    <w:t xml:space="preserve">Инструкция по проектированию и эксплуатации полигонов для твердых бытовых отходов, утвержденная МЖКХ РСФСР 21.08.1981, утратила силу в связи с изданием </w:t>
                  </w:r>
                  <w:r>
                    <w:rPr>
                      <w:color w:val="0000FF"/>
                    </w:rPr>
                    <w:t xml:space="preserve">Инструкции </w:t>
                  </w:r>
                  <w:r>
                    <w:rPr>
                      <w:color w:val="392C68"/>
                    </w:rPr>
                    <w:t>по проектированию, эксплуатации и рекультивации полигонов для твердых бытовых отходов, утв. Минстроем РФ 02.11.1996.</w:t>
                  </w:r>
                </w:p>
              </w:txbxContent>
            </v:textbox>
            <w10:wrap type="topAndBottom" anchorx="page"/>
          </v:shape>
        </w:pict>
      </w:r>
    </w:p>
    <w:p w:rsidR="00837D0D" w:rsidRDefault="00837D0D">
      <w:pPr>
        <w:pStyle w:val="a3"/>
        <w:spacing w:before="5"/>
        <w:rPr>
          <w:sz w:val="13"/>
        </w:rPr>
      </w:pPr>
    </w:p>
    <w:p w:rsidR="00837D0D" w:rsidRDefault="00F05F4E">
      <w:pPr>
        <w:pStyle w:val="a3"/>
        <w:spacing w:before="101" w:line="230" w:lineRule="auto"/>
        <w:ind w:left="140" w:right="139" w:firstLine="540"/>
        <w:jc w:val="both"/>
      </w:pPr>
      <w:r>
        <w:t xml:space="preserve">Работы на полигоне следует вести в полном соответствии с Инструкцией по проектированию и эксплуатации полигонов для твердых бытовых отходов, согласованной с Минздравом СССР и утвержденной </w:t>
      </w:r>
      <w:proofErr w:type="spellStart"/>
      <w:r>
        <w:t>Минжилкомхозом</w:t>
      </w:r>
      <w:proofErr w:type="spellEnd"/>
      <w:r>
        <w:t xml:space="preserve"> РСФСР в 1981 г.</w:t>
      </w:r>
    </w:p>
    <w:p w:rsidR="00837D0D" w:rsidRDefault="00F05F4E">
      <w:pPr>
        <w:pStyle w:val="a4"/>
        <w:numPr>
          <w:ilvl w:val="1"/>
          <w:numId w:val="8"/>
        </w:numPr>
        <w:tabs>
          <w:tab w:val="left" w:pos="1069"/>
        </w:tabs>
        <w:spacing w:before="190" w:line="439" w:lineRule="auto"/>
        <w:ind w:left="680" w:right="537" w:firstLine="0"/>
        <w:jc w:val="both"/>
        <w:rPr>
          <w:sz w:val="20"/>
        </w:rPr>
      </w:pPr>
      <w:r>
        <w:rPr>
          <w:sz w:val="20"/>
        </w:rPr>
        <w:t>Отведенные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полигонов</w:t>
      </w:r>
      <w:r>
        <w:rPr>
          <w:spacing w:val="-5"/>
          <w:sz w:val="20"/>
        </w:rPr>
        <w:t xml:space="preserve"> </w:t>
      </w:r>
      <w:r>
        <w:rPr>
          <w:sz w:val="20"/>
        </w:rPr>
        <w:t>(свалок)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участки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5"/>
          <w:sz w:val="20"/>
        </w:rPr>
        <w:t xml:space="preserve"> </w:t>
      </w:r>
      <w:r>
        <w:rPr>
          <w:sz w:val="20"/>
        </w:rPr>
        <w:t>отвечать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требованиям: территория участка должна быть доступна воздействию солнечных лучей и</w:t>
      </w:r>
      <w:r>
        <w:rPr>
          <w:spacing w:val="-16"/>
          <w:sz w:val="20"/>
        </w:rPr>
        <w:t xml:space="preserve"> </w:t>
      </w:r>
      <w:r>
        <w:rPr>
          <w:sz w:val="20"/>
        </w:rPr>
        <w:t>ветра;</w:t>
      </w:r>
    </w:p>
    <w:p w:rsidR="00837D0D" w:rsidRDefault="00837D0D">
      <w:pPr>
        <w:spacing w:line="439" w:lineRule="auto"/>
        <w:jc w:val="both"/>
        <w:rPr>
          <w:sz w:val="20"/>
        </w:r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</w:pPr>
    </w:p>
    <w:p w:rsidR="00837D0D" w:rsidRDefault="00F05F4E">
      <w:pPr>
        <w:pStyle w:val="a3"/>
        <w:spacing w:before="1" w:line="230" w:lineRule="auto"/>
        <w:ind w:left="140" w:firstLine="540"/>
      </w:pPr>
      <w:bookmarkStart w:id="9" w:name="4._Уборка_населенных_мест"/>
      <w:bookmarkEnd w:id="9"/>
      <w:r>
        <w:t>уровень грунтовых вод должен быть не ближе 1 м от основания полигона; при более высоком уровне грунтовых вод необходимо устройство дренажа или водоотвода;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3"/>
        <w:spacing w:before="1" w:line="230" w:lineRule="auto"/>
        <w:ind w:left="140" w:right="1373" w:firstLine="540"/>
      </w:pPr>
      <w:r>
        <w:t>не допускается расположение участка на берегах рек, прудов, открытых водоемов и в местах, затопляемых паводковыми</w:t>
      </w:r>
      <w:r>
        <w:rPr>
          <w:spacing w:val="-3"/>
        </w:rPr>
        <w:t xml:space="preserve"> </w:t>
      </w:r>
      <w:r>
        <w:t>водами.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1"/>
          <w:numId w:val="8"/>
        </w:numPr>
        <w:tabs>
          <w:tab w:val="left" w:pos="1090"/>
        </w:tabs>
        <w:spacing w:before="1" w:line="230" w:lineRule="auto"/>
        <w:ind w:right="142" w:firstLine="540"/>
        <w:jc w:val="both"/>
        <w:rPr>
          <w:sz w:val="20"/>
        </w:rPr>
      </w:pPr>
      <w:r>
        <w:rPr>
          <w:sz w:val="20"/>
        </w:rPr>
        <w:t>Все помещения сливных станций должны быть оборудованы приточно-вытяжной вентиляцией. Полы производственных помещений должны быть водонепроницаемыми и иметь уклоны, обеспечивающие сток жидкости в приямок. Полы следует регулярно промывать водой и содержать в чистоте. Бытовые и административные помещения должны иметь обособленный от производственных помещений</w:t>
      </w:r>
      <w:r>
        <w:rPr>
          <w:spacing w:val="-27"/>
          <w:sz w:val="20"/>
        </w:rPr>
        <w:t xml:space="preserve"> </w:t>
      </w:r>
      <w:r>
        <w:rPr>
          <w:sz w:val="20"/>
        </w:rPr>
        <w:t>вход.</w:t>
      </w:r>
    </w:p>
    <w:p w:rsidR="00837D0D" w:rsidRDefault="00837D0D">
      <w:pPr>
        <w:pStyle w:val="a3"/>
        <w:spacing w:before="2"/>
        <w:rPr>
          <w:sz w:val="18"/>
        </w:rPr>
      </w:pPr>
    </w:p>
    <w:p w:rsidR="00837D0D" w:rsidRDefault="00F05F4E">
      <w:pPr>
        <w:pStyle w:val="a4"/>
        <w:numPr>
          <w:ilvl w:val="1"/>
          <w:numId w:val="7"/>
        </w:numPr>
        <w:tabs>
          <w:tab w:val="left" w:pos="4405"/>
        </w:tabs>
        <w:jc w:val="left"/>
        <w:rPr>
          <w:sz w:val="20"/>
        </w:rPr>
      </w:pPr>
      <w:r>
        <w:rPr>
          <w:sz w:val="20"/>
        </w:rPr>
        <w:t>Уборка населенных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мест</w:t>
      </w:r>
    </w:p>
    <w:p w:rsidR="00837D0D" w:rsidRDefault="00837D0D">
      <w:pPr>
        <w:pStyle w:val="a3"/>
        <w:spacing w:before="10"/>
        <w:rPr>
          <w:sz w:val="18"/>
        </w:rPr>
      </w:pPr>
    </w:p>
    <w:p w:rsidR="00837D0D" w:rsidRDefault="00F05F4E">
      <w:pPr>
        <w:pStyle w:val="a4"/>
        <w:numPr>
          <w:ilvl w:val="1"/>
          <w:numId w:val="6"/>
        </w:numPr>
        <w:tabs>
          <w:tab w:val="left" w:pos="1125"/>
        </w:tabs>
        <w:spacing w:line="230" w:lineRule="auto"/>
        <w:ind w:right="141" w:firstLine="540"/>
        <w:jc w:val="both"/>
        <w:rPr>
          <w:sz w:val="20"/>
        </w:rPr>
      </w:pPr>
      <w:r>
        <w:rPr>
          <w:sz w:val="20"/>
        </w:rPr>
        <w:t>На всех площадях и улицах, в садах, парках, на вокзалах, в аэропортах, на пристанях,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органами коммунального хозяйства в зависимости от интенсивности использования магистрали (территории), но не более чем через 40 м на оживленных и 100 м - на малолюдных. Обязательна установка урн в местах остановки городского транспорта и у входа в</w:t>
      </w:r>
      <w:r>
        <w:rPr>
          <w:spacing w:val="-22"/>
          <w:sz w:val="20"/>
        </w:rPr>
        <w:t xml:space="preserve"> </w:t>
      </w:r>
      <w:r>
        <w:rPr>
          <w:sz w:val="20"/>
        </w:rPr>
        <w:t>метро.</w:t>
      </w:r>
    </w:p>
    <w:p w:rsidR="00837D0D" w:rsidRDefault="00F05F4E">
      <w:pPr>
        <w:pStyle w:val="a3"/>
        <w:spacing w:before="189"/>
        <w:ind w:left="680"/>
      </w:pPr>
      <w:r>
        <w:t>Очистка урн должна производиться систематически по мере их наполнения.</w:t>
      </w:r>
    </w:p>
    <w:p w:rsidR="00837D0D" w:rsidRDefault="00F05F4E">
      <w:pPr>
        <w:pStyle w:val="a3"/>
        <w:spacing w:before="198" w:line="230" w:lineRule="auto"/>
        <w:ind w:left="140" w:firstLine="540"/>
      </w:pPr>
      <w:r>
        <w:t>За содержание урн в чистоте несут ответственность организации, предприятия и учреждения, осуществляющие уборку закрепленных за ними территорий.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1"/>
          <w:numId w:val="6"/>
        </w:numPr>
        <w:tabs>
          <w:tab w:val="left" w:pos="1071"/>
        </w:tabs>
        <w:spacing w:before="1" w:line="230" w:lineRule="auto"/>
        <w:ind w:right="142" w:firstLine="540"/>
        <w:jc w:val="both"/>
        <w:rPr>
          <w:sz w:val="20"/>
        </w:rPr>
      </w:pPr>
      <w:r>
        <w:rPr>
          <w:sz w:val="20"/>
        </w:rPr>
        <w:t xml:space="preserve">Запрещается у киосков, палаток, павильонов мелкорозничной торговли и магазинов складировать тару и запасы товаров, а также использовать для </w:t>
      </w:r>
      <w:proofErr w:type="gramStart"/>
      <w:r>
        <w:rPr>
          <w:sz w:val="20"/>
        </w:rPr>
        <w:t>складирования</w:t>
      </w:r>
      <w:proofErr w:type="gramEnd"/>
      <w:r>
        <w:rPr>
          <w:sz w:val="20"/>
        </w:rPr>
        <w:t xml:space="preserve"> прилегающие к ним</w:t>
      </w:r>
      <w:r>
        <w:rPr>
          <w:spacing w:val="-19"/>
          <w:sz w:val="20"/>
        </w:rPr>
        <w:t xml:space="preserve"> </w:t>
      </w:r>
      <w:r>
        <w:rPr>
          <w:sz w:val="20"/>
        </w:rPr>
        <w:t>территории.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1"/>
          <w:numId w:val="6"/>
        </w:numPr>
        <w:tabs>
          <w:tab w:val="left" w:pos="1146"/>
        </w:tabs>
        <w:spacing w:before="1" w:line="230" w:lineRule="auto"/>
        <w:ind w:right="135" w:firstLine="540"/>
        <w:jc w:val="both"/>
        <w:rPr>
          <w:sz w:val="20"/>
        </w:rPr>
      </w:pPr>
      <w:r>
        <w:rPr>
          <w:sz w:val="20"/>
        </w:rPr>
        <w:t>Устройство на улицах палаток, ларьков, лотков для продажи фруктов и овощей должно быть согласовано с санитарно-эпидемиологическими станциями. Уборку территорий, прилегающих к торговым павильонам в радиусе 5 м, осуществляют предприятия</w:t>
      </w:r>
      <w:r>
        <w:rPr>
          <w:spacing w:val="-10"/>
          <w:sz w:val="20"/>
        </w:rPr>
        <w:t xml:space="preserve"> </w:t>
      </w:r>
      <w:r>
        <w:rPr>
          <w:sz w:val="20"/>
        </w:rPr>
        <w:t>торговли.</w:t>
      </w:r>
    </w:p>
    <w:p w:rsidR="00837D0D" w:rsidRDefault="00F05F4E">
      <w:pPr>
        <w:pStyle w:val="a4"/>
        <w:numPr>
          <w:ilvl w:val="1"/>
          <w:numId w:val="6"/>
        </w:numPr>
        <w:tabs>
          <w:tab w:val="left" w:pos="1228"/>
        </w:tabs>
        <w:spacing w:before="197" w:line="230" w:lineRule="auto"/>
        <w:ind w:right="143" w:firstLine="540"/>
        <w:jc w:val="both"/>
        <w:rPr>
          <w:sz w:val="20"/>
        </w:rPr>
      </w:pPr>
      <w:r>
        <w:rPr>
          <w:sz w:val="20"/>
        </w:rPr>
        <w:t>Механизированную мойку, поливку и подметание проезжей части улиц и площадей с усовершенствованным покрытием в летний период следует производить в плановом</w:t>
      </w:r>
      <w:r>
        <w:rPr>
          <w:spacing w:val="-19"/>
          <w:sz w:val="20"/>
        </w:rPr>
        <w:t xml:space="preserve"> </w:t>
      </w:r>
      <w:r>
        <w:rPr>
          <w:sz w:val="20"/>
        </w:rPr>
        <w:t>порядке.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1"/>
          <w:numId w:val="6"/>
        </w:numPr>
        <w:tabs>
          <w:tab w:val="left" w:pos="1123"/>
        </w:tabs>
        <w:spacing w:line="230" w:lineRule="auto"/>
        <w:ind w:right="144" w:firstLine="540"/>
        <w:jc w:val="both"/>
        <w:rPr>
          <w:sz w:val="20"/>
        </w:rPr>
      </w:pPr>
      <w:r>
        <w:rPr>
          <w:sz w:val="20"/>
        </w:rPr>
        <w:t xml:space="preserve">Дорожные покрытия следует мыть так, чтобы загрязнения, скапливающиеся в </w:t>
      </w:r>
      <w:proofErr w:type="spellStart"/>
      <w:r>
        <w:rPr>
          <w:sz w:val="20"/>
        </w:rPr>
        <w:t>прилотковой</w:t>
      </w:r>
      <w:proofErr w:type="spellEnd"/>
      <w:r>
        <w:rPr>
          <w:sz w:val="20"/>
        </w:rPr>
        <w:t xml:space="preserve"> части дороги, не выбрасывались потоками воды на полосы зеленых насаждений или</w:t>
      </w:r>
      <w:r>
        <w:rPr>
          <w:spacing w:val="-20"/>
          <w:sz w:val="20"/>
        </w:rPr>
        <w:t xml:space="preserve"> </w:t>
      </w:r>
      <w:r>
        <w:rPr>
          <w:sz w:val="20"/>
        </w:rPr>
        <w:t>тротуар.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1"/>
          <w:numId w:val="6"/>
        </w:numPr>
        <w:tabs>
          <w:tab w:val="left" w:pos="1085"/>
        </w:tabs>
        <w:spacing w:line="230" w:lineRule="auto"/>
        <w:ind w:right="144" w:firstLine="540"/>
        <w:jc w:val="both"/>
        <w:rPr>
          <w:sz w:val="20"/>
        </w:rPr>
      </w:pPr>
      <w:r>
        <w:rPr>
          <w:sz w:val="20"/>
        </w:rPr>
        <w:t>Улицы с повышенной интенсивностью движения, нуждающиеся в улучшении микроклимата, в жаркое время года следует</w:t>
      </w:r>
      <w:r>
        <w:rPr>
          <w:spacing w:val="-4"/>
          <w:sz w:val="20"/>
        </w:rPr>
        <w:t xml:space="preserve"> </w:t>
      </w:r>
      <w:r>
        <w:rPr>
          <w:sz w:val="20"/>
        </w:rPr>
        <w:t>поливать.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1"/>
          <w:numId w:val="6"/>
        </w:numPr>
        <w:tabs>
          <w:tab w:val="left" w:pos="1110"/>
        </w:tabs>
        <w:spacing w:line="230" w:lineRule="auto"/>
        <w:ind w:right="144" w:firstLine="540"/>
        <w:jc w:val="both"/>
        <w:rPr>
          <w:sz w:val="20"/>
        </w:rPr>
      </w:pPr>
      <w:r>
        <w:rPr>
          <w:sz w:val="20"/>
        </w:rPr>
        <w:t>Проезжую часть улиц, на которых отсутствует ливневая канализация, для снижения запыленности воздуха и уменьшения загрязнений следует убирать подметально-уборочными</w:t>
      </w:r>
      <w:r>
        <w:rPr>
          <w:spacing w:val="-14"/>
          <w:sz w:val="20"/>
        </w:rPr>
        <w:t xml:space="preserve"> </w:t>
      </w:r>
      <w:r>
        <w:rPr>
          <w:sz w:val="20"/>
        </w:rPr>
        <w:t>машинами.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1"/>
          <w:numId w:val="6"/>
        </w:numPr>
        <w:tabs>
          <w:tab w:val="left" w:pos="1088"/>
        </w:tabs>
        <w:spacing w:line="230" w:lineRule="auto"/>
        <w:ind w:right="140" w:firstLine="540"/>
        <w:jc w:val="both"/>
        <w:rPr>
          <w:sz w:val="20"/>
        </w:rPr>
      </w:pPr>
      <w:r>
        <w:rPr>
          <w:sz w:val="20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компостирования. Сжигать листья на территории жилой застройки, в скверах и парках</w:t>
      </w:r>
      <w:r>
        <w:rPr>
          <w:spacing w:val="-8"/>
          <w:sz w:val="20"/>
        </w:rPr>
        <w:t xml:space="preserve"> </w:t>
      </w:r>
      <w:r>
        <w:rPr>
          <w:sz w:val="20"/>
        </w:rPr>
        <w:t>запрещается.</w:t>
      </w:r>
    </w:p>
    <w:p w:rsidR="00837D0D" w:rsidRDefault="00F05F4E">
      <w:pPr>
        <w:pStyle w:val="a4"/>
        <w:numPr>
          <w:ilvl w:val="1"/>
          <w:numId w:val="6"/>
        </w:numPr>
        <w:tabs>
          <w:tab w:val="left" w:pos="1147"/>
        </w:tabs>
        <w:spacing w:before="198" w:line="230" w:lineRule="auto"/>
        <w:ind w:right="142" w:firstLine="540"/>
        <w:jc w:val="both"/>
        <w:rPr>
          <w:sz w:val="20"/>
        </w:rPr>
      </w:pPr>
      <w:r>
        <w:rPr>
          <w:sz w:val="20"/>
        </w:rPr>
        <w:t>Заправлять поливомоечные и подметально-уборочные машины технической водой из открытых водоемов можно только по согласованию с учреждениями санитарно-эпидемиологической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службы.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1"/>
          <w:numId w:val="6"/>
        </w:numPr>
        <w:tabs>
          <w:tab w:val="left" w:pos="1185"/>
        </w:tabs>
        <w:spacing w:before="1" w:line="230" w:lineRule="auto"/>
        <w:ind w:right="141" w:firstLine="540"/>
        <w:jc w:val="both"/>
        <w:rPr>
          <w:sz w:val="20"/>
        </w:rPr>
      </w:pPr>
      <w:r>
        <w:rPr>
          <w:sz w:val="20"/>
        </w:rPr>
        <w:t>В зимний период 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реагентов.</w:t>
      </w:r>
    </w:p>
    <w:p w:rsidR="00837D0D" w:rsidRDefault="00F05F4E">
      <w:pPr>
        <w:pStyle w:val="a4"/>
        <w:numPr>
          <w:ilvl w:val="1"/>
          <w:numId w:val="6"/>
        </w:numPr>
        <w:tabs>
          <w:tab w:val="left" w:pos="1193"/>
        </w:tabs>
        <w:spacing w:before="197" w:line="230" w:lineRule="auto"/>
        <w:ind w:right="139" w:firstLine="540"/>
        <w:jc w:val="both"/>
        <w:rPr>
          <w:sz w:val="20"/>
        </w:rPr>
      </w:pPr>
      <w:r>
        <w:rPr>
          <w:sz w:val="20"/>
        </w:rPr>
        <w:t>В зимний период обработка тротуаров и дорожных покрытий поваренной солью (</w:t>
      </w:r>
      <w:proofErr w:type="spellStart"/>
      <w:r>
        <w:rPr>
          <w:sz w:val="20"/>
        </w:rPr>
        <w:t>NaCl</w:t>
      </w:r>
      <w:proofErr w:type="spellEnd"/>
      <w:r>
        <w:rPr>
          <w:sz w:val="20"/>
        </w:rPr>
        <w:t xml:space="preserve">) запрещается. Все средства борьбы с гололедом и участки размещения и устройства снежных "сухих" свалок необходимо согласовывать с районными санэпидстанциями, с учетом конкретных местных условий, </w:t>
      </w:r>
      <w:proofErr w:type="gramStart"/>
      <w:r>
        <w:rPr>
          <w:sz w:val="20"/>
        </w:rPr>
        <w:t>исключая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при</w:t>
      </w:r>
      <w:proofErr w:type="gramEnd"/>
      <w:r>
        <w:rPr>
          <w:sz w:val="20"/>
        </w:rPr>
        <w:t xml:space="preserve"> этом возможность отрицательного воздействия на окружающую</w:t>
      </w:r>
      <w:r>
        <w:rPr>
          <w:spacing w:val="-8"/>
          <w:sz w:val="20"/>
        </w:rPr>
        <w:t xml:space="preserve"> </w:t>
      </w:r>
      <w:r>
        <w:rPr>
          <w:sz w:val="20"/>
        </w:rPr>
        <w:t>среду.</w:t>
      </w:r>
    </w:p>
    <w:p w:rsidR="00837D0D" w:rsidRDefault="00837D0D">
      <w:pPr>
        <w:spacing w:line="230" w:lineRule="auto"/>
        <w:jc w:val="both"/>
        <w:rPr>
          <w:sz w:val="20"/>
        </w:r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</w:pPr>
    </w:p>
    <w:p w:rsidR="00837D0D" w:rsidRDefault="00F05F4E">
      <w:pPr>
        <w:pStyle w:val="a4"/>
        <w:numPr>
          <w:ilvl w:val="1"/>
          <w:numId w:val="6"/>
        </w:numPr>
        <w:tabs>
          <w:tab w:val="left" w:pos="1203"/>
        </w:tabs>
        <w:spacing w:before="1" w:line="230" w:lineRule="auto"/>
        <w:ind w:right="141" w:firstLine="540"/>
        <w:rPr>
          <w:sz w:val="20"/>
        </w:rPr>
      </w:pPr>
      <w:bookmarkStart w:id="10" w:name="5._Уборка_объектов_с_обособленной_террит"/>
      <w:bookmarkStart w:id="11" w:name="5.1._Пляжи"/>
      <w:bookmarkStart w:id="12" w:name="5.2._Рынки"/>
      <w:bookmarkEnd w:id="10"/>
      <w:bookmarkEnd w:id="11"/>
      <w:bookmarkEnd w:id="12"/>
      <w:r>
        <w:rPr>
          <w:sz w:val="20"/>
        </w:rPr>
        <w:t>Запрещается перемещение, переброска и складирование скола льда, загрязненного снега и т.д. на площади зеленых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насаждений.</w:t>
      </w:r>
    </w:p>
    <w:p w:rsidR="00837D0D" w:rsidRDefault="00837D0D">
      <w:pPr>
        <w:pStyle w:val="a3"/>
        <w:spacing w:before="2"/>
        <w:rPr>
          <w:sz w:val="10"/>
        </w:rPr>
      </w:pPr>
    </w:p>
    <w:p w:rsidR="00837D0D" w:rsidRDefault="00F05F4E">
      <w:pPr>
        <w:pStyle w:val="a4"/>
        <w:numPr>
          <w:ilvl w:val="1"/>
          <w:numId w:val="7"/>
        </w:numPr>
        <w:tabs>
          <w:tab w:val="left" w:pos="3394"/>
        </w:tabs>
        <w:spacing w:before="94"/>
        <w:ind w:left="3393"/>
        <w:jc w:val="left"/>
        <w:rPr>
          <w:sz w:val="20"/>
        </w:rPr>
      </w:pPr>
      <w:r>
        <w:rPr>
          <w:sz w:val="20"/>
        </w:rPr>
        <w:t>Уборка объектов с обособленной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территорией</w:t>
      </w:r>
    </w:p>
    <w:p w:rsidR="00837D0D" w:rsidRDefault="00837D0D">
      <w:pPr>
        <w:pStyle w:val="a3"/>
        <w:spacing w:before="10"/>
        <w:rPr>
          <w:sz w:val="18"/>
        </w:rPr>
      </w:pPr>
    </w:p>
    <w:p w:rsidR="00837D0D" w:rsidRDefault="00F05F4E">
      <w:pPr>
        <w:pStyle w:val="a3"/>
        <w:spacing w:line="230" w:lineRule="auto"/>
        <w:ind w:left="140" w:right="135" w:firstLine="540"/>
        <w:jc w:val="both"/>
      </w:pPr>
      <w:r>
        <w:t>На объектах с обособленной территорией (рынки, пляжи, парки, лечебно-профилактические учреждения) запрещается строить и переоборудовать санитарные установки без согласования с санитарно-эпидемиологическими станциями, собирать отходы, мыть автотранспорт, хранить тару и дрова в местах, не отведенных для этой цели.</w:t>
      </w:r>
    </w:p>
    <w:p w:rsidR="00837D0D" w:rsidRDefault="00837D0D">
      <w:pPr>
        <w:pStyle w:val="a3"/>
        <w:spacing w:before="1"/>
        <w:rPr>
          <w:sz w:val="10"/>
        </w:rPr>
      </w:pPr>
    </w:p>
    <w:p w:rsidR="00837D0D" w:rsidRDefault="00F05F4E">
      <w:pPr>
        <w:pStyle w:val="a4"/>
        <w:numPr>
          <w:ilvl w:val="2"/>
          <w:numId w:val="7"/>
        </w:numPr>
        <w:tabs>
          <w:tab w:val="left" w:pos="5351"/>
        </w:tabs>
        <w:spacing w:before="94"/>
        <w:ind w:hanging="390"/>
        <w:jc w:val="left"/>
        <w:rPr>
          <w:sz w:val="20"/>
        </w:rPr>
      </w:pPr>
      <w:r>
        <w:rPr>
          <w:sz w:val="20"/>
        </w:rPr>
        <w:t>Пляжи</w:t>
      </w:r>
    </w:p>
    <w:p w:rsidR="00837D0D" w:rsidRDefault="00837D0D">
      <w:pPr>
        <w:pStyle w:val="a3"/>
        <w:spacing w:before="10"/>
        <w:rPr>
          <w:sz w:val="18"/>
        </w:rPr>
      </w:pPr>
    </w:p>
    <w:p w:rsidR="00837D0D" w:rsidRDefault="00F05F4E">
      <w:pPr>
        <w:pStyle w:val="a4"/>
        <w:numPr>
          <w:ilvl w:val="2"/>
          <w:numId w:val="5"/>
        </w:numPr>
        <w:tabs>
          <w:tab w:val="left" w:pos="1288"/>
        </w:tabs>
        <w:spacing w:line="230" w:lineRule="auto"/>
        <w:ind w:right="140" w:firstLine="540"/>
        <w:jc w:val="both"/>
        <w:rPr>
          <w:sz w:val="20"/>
        </w:rPr>
      </w:pPr>
      <w:r>
        <w:rPr>
          <w:sz w:val="20"/>
        </w:rPr>
        <w:t>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Вывозить собранные отходы разрешается до 8 часов</w:t>
      </w:r>
      <w:r>
        <w:rPr>
          <w:spacing w:val="-14"/>
          <w:sz w:val="20"/>
        </w:rPr>
        <w:t xml:space="preserve"> </w:t>
      </w:r>
      <w:r>
        <w:rPr>
          <w:sz w:val="20"/>
        </w:rPr>
        <w:t>утра.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5"/>
        </w:numPr>
        <w:tabs>
          <w:tab w:val="left" w:pos="1238"/>
        </w:tabs>
        <w:spacing w:line="230" w:lineRule="auto"/>
        <w:ind w:right="140" w:firstLine="540"/>
        <w:jc w:val="both"/>
        <w:rPr>
          <w:sz w:val="20"/>
        </w:rPr>
      </w:pPr>
      <w:r>
        <w:rPr>
          <w:sz w:val="20"/>
        </w:rPr>
        <w:t>Урны необходимо располагать на расстоянии 3 - 5 м от полосы зеленых насаждений и не менее 10 м от уреза воды. Урны должны быть расставлены из расчета не менее одной урны на 1600 кв. м территории пляжа. Расстояние между установленными урнами не должно превышать 40</w:t>
      </w:r>
      <w:r>
        <w:rPr>
          <w:spacing w:val="-14"/>
          <w:sz w:val="20"/>
        </w:rPr>
        <w:t xml:space="preserve"> </w:t>
      </w:r>
      <w:r>
        <w:rPr>
          <w:sz w:val="20"/>
        </w:rPr>
        <w:t>м.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5"/>
        </w:numPr>
        <w:tabs>
          <w:tab w:val="left" w:pos="1251"/>
        </w:tabs>
        <w:spacing w:line="230" w:lineRule="auto"/>
        <w:ind w:right="140" w:firstLine="540"/>
        <w:jc w:val="both"/>
        <w:rPr>
          <w:sz w:val="20"/>
        </w:rPr>
      </w:pPr>
      <w:r>
        <w:rPr>
          <w:sz w:val="20"/>
        </w:rPr>
        <w:t>Контейнеры емкостью 0,75 куб. м следует устанавливать из расчета один контейнер на 3500 - 4000 кв. м площади</w:t>
      </w:r>
      <w:r>
        <w:rPr>
          <w:spacing w:val="-4"/>
          <w:sz w:val="20"/>
        </w:rPr>
        <w:t xml:space="preserve"> </w:t>
      </w:r>
      <w:r>
        <w:rPr>
          <w:sz w:val="20"/>
        </w:rPr>
        <w:t>пляжа.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5"/>
        </w:numPr>
        <w:tabs>
          <w:tab w:val="left" w:pos="1240"/>
        </w:tabs>
        <w:spacing w:line="230" w:lineRule="auto"/>
        <w:ind w:right="138" w:firstLine="540"/>
        <w:jc w:val="both"/>
        <w:rPr>
          <w:sz w:val="20"/>
        </w:rPr>
      </w:pPr>
      <w:r>
        <w:rPr>
          <w:sz w:val="20"/>
        </w:rPr>
        <w:t>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</w:t>
      </w:r>
      <w:r>
        <w:rPr>
          <w:spacing w:val="-2"/>
          <w:sz w:val="20"/>
        </w:rPr>
        <w:t xml:space="preserve"> </w:t>
      </w:r>
      <w:r>
        <w:rPr>
          <w:sz w:val="20"/>
        </w:rPr>
        <w:t>м.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5"/>
        </w:numPr>
        <w:tabs>
          <w:tab w:val="left" w:pos="1342"/>
        </w:tabs>
        <w:spacing w:before="1" w:line="230" w:lineRule="auto"/>
        <w:ind w:right="142" w:firstLine="540"/>
        <w:jc w:val="both"/>
        <w:rPr>
          <w:sz w:val="20"/>
        </w:rPr>
      </w:pPr>
      <w:r>
        <w:rPr>
          <w:sz w:val="20"/>
        </w:rPr>
        <w:t>На территории пляжа должны быть установлены фонтанчики с подводом питьевой воды, соответствующей требованиям ГОСТ "Вода питьевая". Расстояние между фонтанчиками не должно превышать 200 м.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</w:t>
      </w:r>
      <w:r>
        <w:rPr>
          <w:spacing w:val="-4"/>
          <w:sz w:val="20"/>
        </w:rPr>
        <w:t xml:space="preserve"> </w:t>
      </w:r>
      <w:r>
        <w:rPr>
          <w:sz w:val="20"/>
        </w:rPr>
        <w:t>цели.</w:t>
      </w:r>
    </w:p>
    <w:p w:rsidR="00837D0D" w:rsidRDefault="00F05F4E">
      <w:pPr>
        <w:pStyle w:val="a4"/>
        <w:numPr>
          <w:ilvl w:val="2"/>
          <w:numId w:val="5"/>
        </w:numPr>
        <w:tabs>
          <w:tab w:val="left" w:pos="1237"/>
        </w:tabs>
        <w:spacing w:before="196" w:line="230" w:lineRule="auto"/>
        <w:ind w:right="145" w:firstLine="540"/>
        <w:jc w:val="both"/>
        <w:rPr>
          <w:sz w:val="20"/>
        </w:rPr>
      </w:pPr>
      <w:r>
        <w:rPr>
          <w:sz w:val="20"/>
        </w:rPr>
        <w:t>Открытые и закрытые раздевалки, павильоны для раздевания, гардеробы следует мыть ежедневно с применением дезинфицирующих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растворов.</w:t>
      </w:r>
    </w:p>
    <w:p w:rsidR="00837D0D" w:rsidRDefault="00F05F4E">
      <w:pPr>
        <w:pStyle w:val="a4"/>
        <w:numPr>
          <w:ilvl w:val="2"/>
          <w:numId w:val="5"/>
        </w:numPr>
        <w:tabs>
          <w:tab w:val="left" w:pos="1236"/>
        </w:tabs>
        <w:spacing w:before="191"/>
        <w:ind w:left="1235" w:hanging="556"/>
        <w:rPr>
          <w:sz w:val="20"/>
        </w:rPr>
      </w:pPr>
      <w:r>
        <w:rPr>
          <w:sz w:val="20"/>
        </w:rPr>
        <w:t>Ежегодно на пляж необходимо подсыпать чистый песок или</w:t>
      </w:r>
      <w:r>
        <w:rPr>
          <w:spacing w:val="-14"/>
          <w:sz w:val="20"/>
        </w:rPr>
        <w:t xml:space="preserve"> </w:t>
      </w:r>
      <w:r>
        <w:rPr>
          <w:sz w:val="20"/>
        </w:rPr>
        <w:t>гальку.</w:t>
      </w:r>
    </w:p>
    <w:p w:rsidR="00837D0D" w:rsidRDefault="00F05F4E">
      <w:pPr>
        <w:pStyle w:val="a4"/>
        <w:numPr>
          <w:ilvl w:val="2"/>
          <w:numId w:val="5"/>
        </w:numPr>
        <w:tabs>
          <w:tab w:val="left" w:pos="1252"/>
        </w:tabs>
        <w:spacing w:before="197" w:line="230" w:lineRule="auto"/>
        <w:ind w:right="140" w:firstLine="540"/>
        <w:jc w:val="both"/>
        <w:rPr>
          <w:sz w:val="20"/>
        </w:rPr>
      </w:pPr>
      <w:r>
        <w:rPr>
          <w:sz w:val="20"/>
        </w:rPr>
        <w:t>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необходимо</w:t>
      </w:r>
      <w:r>
        <w:rPr>
          <w:spacing w:val="-4"/>
          <w:sz w:val="20"/>
        </w:rPr>
        <w:t xml:space="preserve"> </w:t>
      </w:r>
      <w:r>
        <w:rPr>
          <w:sz w:val="20"/>
        </w:rPr>
        <w:t>выравнивать.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5"/>
        </w:numPr>
        <w:tabs>
          <w:tab w:val="left" w:pos="1311"/>
        </w:tabs>
        <w:spacing w:line="230" w:lineRule="auto"/>
        <w:ind w:right="146" w:firstLine="540"/>
        <w:jc w:val="both"/>
        <w:rPr>
          <w:sz w:val="20"/>
        </w:rPr>
      </w:pPr>
      <w:r>
        <w:rPr>
          <w:sz w:val="20"/>
        </w:rPr>
        <w:t>В местах, предназначенных для купания, категорически запрещается стирать белье и купать животных.</w:t>
      </w:r>
    </w:p>
    <w:p w:rsidR="00837D0D" w:rsidRDefault="00837D0D">
      <w:pPr>
        <w:pStyle w:val="a3"/>
        <w:spacing w:before="3"/>
        <w:rPr>
          <w:sz w:val="10"/>
        </w:rPr>
      </w:pPr>
    </w:p>
    <w:p w:rsidR="00837D0D" w:rsidRDefault="00F05F4E">
      <w:pPr>
        <w:pStyle w:val="a4"/>
        <w:numPr>
          <w:ilvl w:val="2"/>
          <w:numId w:val="7"/>
        </w:numPr>
        <w:tabs>
          <w:tab w:val="left" w:pos="5365"/>
        </w:tabs>
        <w:spacing w:before="93"/>
        <w:ind w:left="5364" w:hanging="390"/>
        <w:jc w:val="left"/>
        <w:rPr>
          <w:sz w:val="20"/>
        </w:rPr>
      </w:pPr>
      <w:r>
        <w:rPr>
          <w:sz w:val="20"/>
        </w:rPr>
        <w:t>Рынки</w:t>
      </w:r>
    </w:p>
    <w:p w:rsidR="00837D0D" w:rsidRDefault="00837D0D">
      <w:pPr>
        <w:pStyle w:val="a3"/>
        <w:spacing w:before="11"/>
        <w:rPr>
          <w:sz w:val="18"/>
        </w:rPr>
      </w:pPr>
    </w:p>
    <w:p w:rsidR="00837D0D" w:rsidRDefault="00F05F4E">
      <w:pPr>
        <w:pStyle w:val="a4"/>
        <w:numPr>
          <w:ilvl w:val="2"/>
          <w:numId w:val="4"/>
        </w:numPr>
        <w:tabs>
          <w:tab w:val="left" w:pos="1282"/>
        </w:tabs>
        <w:spacing w:line="230" w:lineRule="auto"/>
        <w:ind w:right="145" w:firstLine="540"/>
        <w:jc w:val="both"/>
        <w:rPr>
          <w:sz w:val="20"/>
        </w:rPr>
      </w:pPr>
      <w:r>
        <w:rPr>
          <w:sz w:val="20"/>
        </w:rPr>
        <w:t>Территория рынка (в том числе хозяйственные площадки, подъездные пути и подходы) должны иметь твердое покрытие (асфальт, булыжник) с уклоном, обеспечивающим сток ливневых и талых</w:t>
      </w:r>
      <w:r>
        <w:rPr>
          <w:spacing w:val="-30"/>
          <w:sz w:val="20"/>
        </w:rPr>
        <w:t xml:space="preserve"> </w:t>
      </w:r>
      <w:r>
        <w:rPr>
          <w:sz w:val="20"/>
        </w:rPr>
        <w:t>вод.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3"/>
        <w:spacing w:before="1" w:line="230" w:lineRule="auto"/>
        <w:ind w:left="140" w:firstLine="540"/>
      </w:pPr>
      <w:r>
        <w:t>На рынках, площадью 0,2 га, в виде исключения, допускается утрамбованная грунтовая поверхность с обязательной подсыпкой песка слоем не менее 3 см.</w:t>
      </w:r>
    </w:p>
    <w:p w:rsidR="00837D0D" w:rsidRDefault="00F05F4E">
      <w:pPr>
        <w:pStyle w:val="a4"/>
        <w:numPr>
          <w:ilvl w:val="2"/>
          <w:numId w:val="4"/>
        </w:numPr>
        <w:tabs>
          <w:tab w:val="left" w:pos="1236"/>
        </w:tabs>
        <w:spacing w:before="191"/>
        <w:ind w:left="1235" w:hanging="556"/>
        <w:rPr>
          <w:sz w:val="20"/>
        </w:rPr>
      </w:pPr>
      <w:r>
        <w:rPr>
          <w:sz w:val="20"/>
        </w:rPr>
        <w:t>Территория рынка должна иметь канализацию и</w:t>
      </w:r>
      <w:r>
        <w:rPr>
          <w:spacing w:val="-10"/>
          <w:sz w:val="20"/>
        </w:rPr>
        <w:t xml:space="preserve"> </w:t>
      </w:r>
      <w:r>
        <w:rPr>
          <w:sz w:val="20"/>
        </w:rPr>
        <w:t>водопровод.</w:t>
      </w:r>
    </w:p>
    <w:p w:rsidR="00837D0D" w:rsidRDefault="00F05F4E">
      <w:pPr>
        <w:pStyle w:val="a4"/>
        <w:numPr>
          <w:ilvl w:val="2"/>
          <w:numId w:val="4"/>
        </w:numPr>
        <w:tabs>
          <w:tab w:val="left" w:pos="1333"/>
        </w:tabs>
        <w:spacing w:before="197" w:line="230" w:lineRule="auto"/>
        <w:ind w:right="139" w:firstLine="540"/>
        <w:jc w:val="both"/>
        <w:rPr>
          <w:sz w:val="20"/>
        </w:rPr>
      </w:pPr>
      <w:r>
        <w:rPr>
          <w:sz w:val="20"/>
        </w:rPr>
        <w:t>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</w:t>
      </w:r>
      <w:r>
        <w:rPr>
          <w:spacing w:val="-6"/>
          <w:sz w:val="20"/>
        </w:rPr>
        <w:t xml:space="preserve"> </w:t>
      </w:r>
      <w:r>
        <w:rPr>
          <w:sz w:val="20"/>
        </w:rPr>
        <w:t>мест.</w:t>
      </w:r>
    </w:p>
    <w:p w:rsidR="00837D0D" w:rsidRDefault="00837D0D">
      <w:pPr>
        <w:spacing w:line="230" w:lineRule="auto"/>
        <w:jc w:val="both"/>
        <w:rPr>
          <w:sz w:val="20"/>
        </w:r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  <w:spacing w:before="4"/>
        <w:rPr>
          <w:sz w:val="19"/>
        </w:rPr>
      </w:pPr>
    </w:p>
    <w:p w:rsidR="00837D0D" w:rsidRDefault="00F05F4E">
      <w:pPr>
        <w:pStyle w:val="a4"/>
        <w:numPr>
          <w:ilvl w:val="2"/>
          <w:numId w:val="4"/>
        </w:numPr>
        <w:tabs>
          <w:tab w:val="left" w:pos="1236"/>
        </w:tabs>
        <w:spacing w:before="1"/>
        <w:ind w:left="1235" w:hanging="556"/>
        <w:rPr>
          <w:sz w:val="20"/>
        </w:rPr>
      </w:pPr>
      <w:bookmarkStart w:id="13" w:name="5.3._Парки"/>
      <w:bookmarkStart w:id="14" w:name="5.4._Лечебно-профилактические_учреждения"/>
      <w:bookmarkEnd w:id="13"/>
      <w:bookmarkEnd w:id="14"/>
      <w:r>
        <w:rPr>
          <w:sz w:val="20"/>
        </w:rPr>
        <w:t>Хозяйственные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располагать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расстоянии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мест</w:t>
      </w:r>
      <w:r>
        <w:rPr>
          <w:spacing w:val="-4"/>
          <w:sz w:val="20"/>
        </w:rPr>
        <w:t xml:space="preserve"> </w:t>
      </w:r>
      <w:r>
        <w:rPr>
          <w:sz w:val="20"/>
        </w:rPr>
        <w:t>торговли.</w:t>
      </w:r>
    </w:p>
    <w:p w:rsidR="00837D0D" w:rsidRDefault="00F05F4E">
      <w:pPr>
        <w:pStyle w:val="a4"/>
        <w:numPr>
          <w:ilvl w:val="2"/>
          <w:numId w:val="4"/>
        </w:numPr>
        <w:tabs>
          <w:tab w:val="left" w:pos="1237"/>
        </w:tabs>
        <w:spacing w:before="197" w:line="230" w:lineRule="auto"/>
        <w:ind w:right="141" w:firstLine="540"/>
        <w:jc w:val="both"/>
        <w:rPr>
          <w:sz w:val="20"/>
        </w:rPr>
      </w:pPr>
      <w:proofErr w:type="gramStart"/>
      <w:r>
        <w:rPr>
          <w:sz w:val="20"/>
        </w:rPr>
        <w:t>При определении числа урн следует исходить из того, что на каждые 50 кв. м площади рынка должна быть установлена одна урна, причем расстояние между ними вдоль линии торговых прилавков не должно превышать 10 м. При определении числа мусоросборников вместимостью до 100 л следует исходить из расчета: не менее одного на 200 кв. м площади рынка и устанавливать их вдоль линии</w:t>
      </w:r>
      <w:proofErr w:type="gramEnd"/>
      <w:r>
        <w:rPr>
          <w:sz w:val="20"/>
        </w:rPr>
        <w:t xml:space="preserve"> торговых прилавков, при этом расстояние между ними не должно превышать 20 м. Для сбора пищевых отходов должны быть установлены специальные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емкости.</w:t>
      </w:r>
    </w:p>
    <w:p w:rsidR="00837D0D" w:rsidRDefault="00F05F4E">
      <w:pPr>
        <w:pStyle w:val="a4"/>
        <w:numPr>
          <w:ilvl w:val="2"/>
          <w:numId w:val="4"/>
        </w:numPr>
        <w:tabs>
          <w:tab w:val="left" w:pos="1322"/>
        </w:tabs>
        <w:spacing w:before="195" w:line="230" w:lineRule="auto"/>
        <w:ind w:right="138" w:firstLine="540"/>
        <w:jc w:val="both"/>
        <w:rPr>
          <w:sz w:val="20"/>
        </w:rPr>
      </w:pPr>
      <w:r>
        <w:rPr>
          <w:sz w:val="20"/>
        </w:rPr>
        <w:t>На рынках площадью 0,2 га и более собранные на территории отходы следует хранить в контейнерах емкостью 0,75 куб.</w:t>
      </w:r>
      <w:r>
        <w:rPr>
          <w:spacing w:val="-5"/>
          <w:sz w:val="20"/>
        </w:rPr>
        <w:t xml:space="preserve"> </w:t>
      </w:r>
      <w:r>
        <w:rPr>
          <w:sz w:val="20"/>
        </w:rPr>
        <w:t>м.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4"/>
        </w:numPr>
        <w:tabs>
          <w:tab w:val="left" w:pos="1324"/>
        </w:tabs>
        <w:spacing w:line="230" w:lineRule="auto"/>
        <w:ind w:right="140" w:firstLine="540"/>
        <w:jc w:val="both"/>
        <w:rPr>
          <w:sz w:val="20"/>
        </w:rPr>
      </w:pPr>
      <w:r>
        <w:rPr>
          <w:sz w:val="20"/>
        </w:rPr>
        <w:t>Часы работы рынков устанавливаются на основании решения исполкомов местных Советов народных депутатов. 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</w:t>
      </w:r>
      <w:r>
        <w:rPr>
          <w:spacing w:val="-18"/>
          <w:sz w:val="20"/>
        </w:rPr>
        <w:t xml:space="preserve"> </w:t>
      </w:r>
      <w:r>
        <w:rPr>
          <w:sz w:val="20"/>
        </w:rPr>
        <w:t>инвентаря.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4"/>
        </w:numPr>
        <w:tabs>
          <w:tab w:val="left" w:pos="1249"/>
        </w:tabs>
        <w:spacing w:before="1" w:line="230" w:lineRule="auto"/>
        <w:ind w:right="144" w:firstLine="540"/>
        <w:jc w:val="both"/>
        <w:rPr>
          <w:sz w:val="20"/>
        </w:rPr>
      </w:pPr>
      <w:r>
        <w:rPr>
          <w:sz w:val="20"/>
        </w:rPr>
        <w:t>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</w:t>
      </w:r>
      <w:r>
        <w:rPr>
          <w:spacing w:val="-18"/>
          <w:sz w:val="20"/>
        </w:rPr>
        <w:t xml:space="preserve"> </w:t>
      </w:r>
      <w:r>
        <w:rPr>
          <w:sz w:val="20"/>
        </w:rPr>
        <w:t>сборников.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4"/>
        </w:numPr>
        <w:tabs>
          <w:tab w:val="left" w:pos="1246"/>
        </w:tabs>
        <w:spacing w:before="1" w:line="230" w:lineRule="auto"/>
        <w:ind w:right="140" w:firstLine="540"/>
        <w:jc w:val="both"/>
        <w:rPr>
          <w:sz w:val="20"/>
        </w:rPr>
      </w:pPr>
      <w:r>
        <w:rPr>
          <w:sz w:val="20"/>
        </w:rPr>
        <w:t>В теплый период года, помимо обязательного подметания, территорию рынка с твердым покрытием следует ежедневно</w:t>
      </w:r>
      <w:r>
        <w:rPr>
          <w:spacing w:val="-3"/>
          <w:sz w:val="20"/>
        </w:rPr>
        <w:t xml:space="preserve"> </w:t>
      </w:r>
      <w:r>
        <w:rPr>
          <w:sz w:val="20"/>
        </w:rPr>
        <w:t>мыть.</w:t>
      </w:r>
    </w:p>
    <w:p w:rsidR="00837D0D" w:rsidRDefault="00837D0D">
      <w:pPr>
        <w:pStyle w:val="a3"/>
        <w:spacing w:before="2"/>
        <w:rPr>
          <w:sz w:val="10"/>
        </w:rPr>
      </w:pPr>
    </w:p>
    <w:p w:rsidR="00837D0D" w:rsidRDefault="00F05F4E">
      <w:pPr>
        <w:pStyle w:val="a4"/>
        <w:numPr>
          <w:ilvl w:val="2"/>
          <w:numId w:val="7"/>
        </w:numPr>
        <w:tabs>
          <w:tab w:val="left" w:pos="5375"/>
        </w:tabs>
        <w:spacing w:before="94"/>
        <w:ind w:left="5374" w:hanging="390"/>
        <w:jc w:val="left"/>
        <w:rPr>
          <w:sz w:val="20"/>
        </w:rPr>
      </w:pPr>
      <w:r>
        <w:rPr>
          <w:sz w:val="20"/>
        </w:rPr>
        <w:t>Парки</w:t>
      </w:r>
    </w:p>
    <w:p w:rsidR="00837D0D" w:rsidRDefault="00837D0D">
      <w:pPr>
        <w:pStyle w:val="a3"/>
        <w:spacing w:before="10"/>
        <w:rPr>
          <w:sz w:val="18"/>
        </w:rPr>
      </w:pPr>
    </w:p>
    <w:p w:rsidR="00837D0D" w:rsidRDefault="00F05F4E">
      <w:pPr>
        <w:pStyle w:val="a4"/>
        <w:numPr>
          <w:ilvl w:val="2"/>
          <w:numId w:val="3"/>
        </w:numPr>
        <w:tabs>
          <w:tab w:val="left" w:pos="1268"/>
        </w:tabs>
        <w:spacing w:line="230" w:lineRule="auto"/>
        <w:ind w:right="141" w:firstLine="540"/>
        <w:jc w:val="both"/>
        <w:rPr>
          <w:sz w:val="20"/>
        </w:rPr>
      </w:pPr>
      <w:r>
        <w:rPr>
          <w:sz w:val="20"/>
        </w:rPr>
        <w:t>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(танцплощадки, эстрады, фонтаны, главные аллеи, зрелищные павильоны и</w:t>
      </w:r>
      <w:r>
        <w:rPr>
          <w:spacing w:val="-7"/>
          <w:sz w:val="20"/>
        </w:rPr>
        <w:t xml:space="preserve"> </w:t>
      </w:r>
      <w:r>
        <w:rPr>
          <w:sz w:val="20"/>
        </w:rPr>
        <w:t>др.).</w:t>
      </w:r>
    </w:p>
    <w:p w:rsidR="00837D0D" w:rsidRDefault="00F05F4E">
      <w:pPr>
        <w:pStyle w:val="a4"/>
        <w:numPr>
          <w:ilvl w:val="2"/>
          <w:numId w:val="3"/>
        </w:numPr>
        <w:tabs>
          <w:tab w:val="left" w:pos="1241"/>
        </w:tabs>
        <w:spacing w:before="198" w:line="230" w:lineRule="auto"/>
        <w:ind w:right="142" w:firstLine="540"/>
        <w:jc w:val="both"/>
        <w:rPr>
          <w:sz w:val="20"/>
        </w:rPr>
      </w:pPr>
      <w:r>
        <w:rPr>
          <w:sz w:val="20"/>
        </w:rPr>
        <w:t>При определении числа урн исходить из расчета: одна урна на 800 кв. м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необходимо устанавливать урну емкостью не менее 10</w:t>
      </w:r>
      <w:r>
        <w:rPr>
          <w:spacing w:val="-17"/>
          <w:sz w:val="20"/>
        </w:rPr>
        <w:t xml:space="preserve"> </w:t>
      </w:r>
      <w:r>
        <w:rPr>
          <w:sz w:val="20"/>
        </w:rPr>
        <w:t>л.</w:t>
      </w:r>
    </w:p>
    <w:p w:rsidR="00837D0D" w:rsidRDefault="00F05F4E">
      <w:pPr>
        <w:pStyle w:val="a4"/>
        <w:numPr>
          <w:ilvl w:val="2"/>
          <w:numId w:val="3"/>
        </w:numPr>
        <w:tabs>
          <w:tab w:val="left" w:pos="1275"/>
        </w:tabs>
        <w:spacing w:before="197" w:line="230" w:lineRule="auto"/>
        <w:ind w:right="138" w:firstLine="540"/>
        <w:jc w:val="both"/>
        <w:rPr>
          <w:sz w:val="20"/>
        </w:rPr>
      </w:pPr>
      <w:r>
        <w:rPr>
          <w:sz w:val="20"/>
        </w:rPr>
        <w:t>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</w:t>
      </w:r>
      <w:r>
        <w:rPr>
          <w:spacing w:val="-12"/>
          <w:sz w:val="20"/>
        </w:rPr>
        <w:t xml:space="preserve"> </w:t>
      </w:r>
      <w:r>
        <w:rPr>
          <w:sz w:val="20"/>
        </w:rPr>
        <w:t>смета.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3"/>
        </w:numPr>
        <w:tabs>
          <w:tab w:val="left" w:pos="1270"/>
        </w:tabs>
        <w:spacing w:line="230" w:lineRule="auto"/>
        <w:ind w:right="143" w:firstLine="540"/>
        <w:jc w:val="both"/>
        <w:rPr>
          <w:sz w:val="20"/>
        </w:rPr>
      </w:pPr>
      <w:r>
        <w:rPr>
          <w:sz w:val="20"/>
        </w:rPr>
        <w:t>При определении числа контейнеров для хозяйственных площадок следует исходить из среднего накопления отходов за 3</w:t>
      </w:r>
      <w:r>
        <w:rPr>
          <w:spacing w:val="-5"/>
          <w:sz w:val="20"/>
        </w:rPr>
        <w:t xml:space="preserve"> </w:t>
      </w:r>
      <w:r>
        <w:rPr>
          <w:sz w:val="20"/>
        </w:rPr>
        <w:t>дня.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3"/>
        </w:numPr>
        <w:tabs>
          <w:tab w:val="left" w:pos="1271"/>
        </w:tabs>
        <w:spacing w:line="230" w:lineRule="auto"/>
        <w:ind w:right="143" w:firstLine="540"/>
        <w:jc w:val="both"/>
        <w:rPr>
          <w:sz w:val="20"/>
        </w:rPr>
      </w:pPr>
      <w:r>
        <w:rPr>
          <w:sz w:val="20"/>
        </w:rPr>
        <w:t>Общественные туалеты необходимо устраивать на расстоянии не ближе 50 м от мест массового скопления отдыхающих, исходя из расчета: одно место на 500</w:t>
      </w:r>
      <w:r>
        <w:rPr>
          <w:spacing w:val="-15"/>
          <w:sz w:val="20"/>
        </w:rPr>
        <w:t xml:space="preserve"> </w:t>
      </w:r>
      <w:r>
        <w:rPr>
          <w:sz w:val="20"/>
        </w:rPr>
        <w:t>посетителей.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3"/>
        </w:numPr>
        <w:tabs>
          <w:tab w:val="left" w:pos="1266"/>
        </w:tabs>
        <w:spacing w:line="230" w:lineRule="auto"/>
        <w:ind w:right="145" w:firstLine="540"/>
        <w:jc w:val="both"/>
        <w:rPr>
          <w:sz w:val="20"/>
        </w:rPr>
      </w:pPr>
      <w:r>
        <w:rPr>
          <w:sz w:val="20"/>
        </w:rPr>
        <w:t>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</w:t>
      </w:r>
      <w:r>
        <w:rPr>
          <w:spacing w:val="-29"/>
          <w:sz w:val="20"/>
        </w:rPr>
        <w:t xml:space="preserve"> </w:t>
      </w:r>
      <w:r>
        <w:rPr>
          <w:sz w:val="20"/>
        </w:rPr>
        <w:t>насаждения.</w:t>
      </w:r>
    </w:p>
    <w:p w:rsidR="00837D0D" w:rsidRDefault="00837D0D">
      <w:pPr>
        <w:pStyle w:val="a3"/>
        <w:spacing w:before="4"/>
        <w:rPr>
          <w:sz w:val="18"/>
        </w:rPr>
      </w:pPr>
    </w:p>
    <w:p w:rsidR="00837D0D" w:rsidRDefault="00F05F4E">
      <w:pPr>
        <w:pStyle w:val="a4"/>
        <w:numPr>
          <w:ilvl w:val="2"/>
          <w:numId w:val="7"/>
        </w:numPr>
        <w:tabs>
          <w:tab w:val="left" w:pos="3766"/>
        </w:tabs>
        <w:ind w:left="3765" w:hanging="390"/>
        <w:jc w:val="left"/>
        <w:rPr>
          <w:sz w:val="20"/>
        </w:rPr>
      </w:pPr>
      <w:r>
        <w:rPr>
          <w:sz w:val="20"/>
        </w:rPr>
        <w:t>Лечебно-профилактические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</w:p>
    <w:p w:rsidR="00837D0D" w:rsidRDefault="00837D0D">
      <w:pPr>
        <w:pStyle w:val="a3"/>
        <w:spacing w:before="11"/>
        <w:rPr>
          <w:sz w:val="18"/>
        </w:rPr>
      </w:pPr>
    </w:p>
    <w:p w:rsidR="00837D0D" w:rsidRDefault="00F05F4E">
      <w:pPr>
        <w:pStyle w:val="a4"/>
        <w:numPr>
          <w:ilvl w:val="2"/>
          <w:numId w:val="2"/>
        </w:numPr>
        <w:tabs>
          <w:tab w:val="left" w:pos="1256"/>
        </w:tabs>
        <w:spacing w:line="230" w:lineRule="auto"/>
        <w:ind w:right="137" w:firstLine="540"/>
        <w:jc w:val="both"/>
        <w:rPr>
          <w:sz w:val="20"/>
        </w:rPr>
      </w:pPr>
      <w:r>
        <w:rPr>
          <w:sz w:val="20"/>
        </w:rPr>
        <w:t xml:space="preserve">Собирать отходы из кожно-венерологических, инфекционных, онкологических, хирургических (в том числе гинекологических) отделений следует в герметичные сборники вместимостью 50 - 100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</w:t>
      </w:r>
      <w:proofErr w:type="spellStart"/>
      <w:r>
        <w:rPr>
          <w:sz w:val="20"/>
        </w:rPr>
        <w:t>санэпидслужбы</w:t>
      </w:r>
      <w:proofErr w:type="spellEnd"/>
      <w:r>
        <w:rPr>
          <w:sz w:val="20"/>
        </w:rPr>
        <w:t>. Желательно в каждом лечебном учреждении (или на группу больниц) иметь установки по сжиганию</w:t>
      </w:r>
      <w:r>
        <w:rPr>
          <w:spacing w:val="-9"/>
          <w:sz w:val="20"/>
        </w:rPr>
        <w:t xml:space="preserve"> </w:t>
      </w:r>
      <w:r>
        <w:rPr>
          <w:sz w:val="20"/>
        </w:rPr>
        <w:t>отходов.</w:t>
      </w:r>
    </w:p>
    <w:p w:rsidR="00837D0D" w:rsidRDefault="005E23E6">
      <w:pPr>
        <w:pStyle w:val="a4"/>
        <w:numPr>
          <w:ilvl w:val="2"/>
          <w:numId w:val="2"/>
        </w:numPr>
        <w:tabs>
          <w:tab w:val="left" w:pos="1326"/>
        </w:tabs>
        <w:spacing w:before="196" w:line="230" w:lineRule="auto"/>
        <w:ind w:right="135" w:firstLine="540"/>
        <w:jc w:val="both"/>
        <w:rPr>
          <w:sz w:val="20"/>
        </w:rPr>
      </w:pPr>
      <w:r>
        <w:pict>
          <v:line id="_x0000_s1036" style="position:absolute;left:0;text-align:left;z-index:251667456;mso-position-horizontal-relative:page" from="32pt,53.9pt" to="32pt,87.2pt" strokecolor="#cdd2f1" strokeweight="3pt">
            <w10:wrap anchorx="page"/>
          </v:line>
        </w:pict>
      </w:r>
      <w:r w:rsidR="00F05F4E">
        <w:rPr>
          <w:sz w:val="20"/>
        </w:rPr>
        <w:t xml:space="preserve">Расположение специальных установок, </w:t>
      </w:r>
      <w:proofErr w:type="spellStart"/>
      <w:r w:rsidR="00F05F4E">
        <w:rPr>
          <w:sz w:val="20"/>
        </w:rPr>
        <w:t>сжигательных</w:t>
      </w:r>
      <w:proofErr w:type="spellEnd"/>
      <w:r w:rsidR="00F05F4E">
        <w:rPr>
          <w:sz w:val="20"/>
        </w:rPr>
        <w:t xml:space="preserve"> печей на территории регламентируется соответствующими санитарными и строительными нормативами и согласовывается с местными санитарно-эпидемиологическими</w:t>
      </w:r>
      <w:r w:rsidR="00F05F4E">
        <w:rPr>
          <w:spacing w:val="-1"/>
          <w:sz w:val="20"/>
        </w:rPr>
        <w:t xml:space="preserve"> </w:t>
      </w:r>
      <w:r w:rsidR="00F05F4E">
        <w:rPr>
          <w:sz w:val="20"/>
        </w:rPr>
        <w:t>станциями.</w:t>
      </w:r>
    </w:p>
    <w:p w:rsidR="00837D0D" w:rsidRDefault="005E23E6">
      <w:pPr>
        <w:pStyle w:val="a3"/>
        <w:rPr>
          <w:sz w:val="17"/>
        </w:rPr>
      </w:pPr>
      <w:r>
        <w:pict>
          <v:shape id="_x0000_s1035" type="#_x0000_t202" style="position:absolute;margin-left:33.5pt;margin-top:11pt;width:532.3pt;height:33.3pt;z-index:-251650048;mso-wrap-distance-left:0;mso-wrap-distance-right:0;mso-position-horizontal-relative:page" fillcolor="#f3f2f8" stroked="f">
            <v:textbox inset="0,0,0,0">
              <w:txbxContent>
                <w:p w:rsidR="00837D0D" w:rsidRDefault="00585AC0">
                  <w:pPr>
                    <w:pStyle w:val="a3"/>
                    <w:spacing w:before="116" w:line="225" w:lineRule="exact"/>
                    <w:ind w:left="142"/>
                  </w:pPr>
                  <w:r>
                    <w:rPr>
                      <w:color w:val="392C68"/>
                    </w:rPr>
                    <w:t>Примечание.</w:t>
                  </w:r>
                </w:p>
                <w:p w:rsidR="00837D0D" w:rsidRDefault="00F05F4E">
                  <w:pPr>
                    <w:pStyle w:val="a3"/>
                    <w:spacing w:line="225" w:lineRule="exact"/>
                    <w:ind w:left="142"/>
                  </w:pPr>
                  <w:r>
                    <w:rPr>
                      <w:color w:val="392C68"/>
                    </w:rPr>
                    <w:t xml:space="preserve">Постановлением Главного государственного санитарного врача РФ от 26.04.2010 N 40 утверждены </w:t>
                  </w:r>
                  <w:r>
                    <w:rPr>
                      <w:color w:val="0000FF"/>
                    </w:rPr>
                    <w:t>СП</w:t>
                  </w:r>
                </w:p>
              </w:txbxContent>
            </v:textbox>
            <w10:wrap type="topAndBottom" anchorx="page"/>
          </v:shape>
        </w:pict>
      </w:r>
    </w:p>
    <w:p w:rsidR="00837D0D" w:rsidRDefault="00837D0D">
      <w:pPr>
        <w:rPr>
          <w:sz w:val="17"/>
        </w:r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  <w:rPr>
          <w:sz w:val="22"/>
        </w:rPr>
      </w:pPr>
    </w:p>
    <w:p w:rsidR="00837D0D" w:rsidRDefault="005E23E6">
      <w:pPr>
        <w:pStyle w:val="a3"/>
        <w:ind w:left="170"/>
      </w:pPr>
      <w:r>
        <w:pict>
          <v:shape id="_x0000_s1045" type="#_x0000_t202" style="width:532.3pt;height:16.65pt;mso-left-percent:-10001;mso-top-percent:-10001;mso-position-horizontal:absolute;mso-position-horizontal-relative:char;mso-position-vertical:absolute;mso-position-vertical-relative:line;mso-left-percent:-10001;mso-top-percent:-10001" fillcolor="#f3f2f8" stroked="f">
            <v:textbox inset="0,0,0,0">
              <w:txbxContent>
                <w:p w:rsidR="00837D0D" w:rsidRDefault="00F05F4E">
                  <w:pPr>
                    <w:pStyle w:val="a3"/>
                    <w:spacing w:before="3"/>
                    <w:ind w:left="142"/>
                  </w:pPr>
                  <w:bookmarkStart w:id="15" w:name="6._Ответственность_за_санитарное_содержа"/>
                  <w:bookmarkEnd w:id="15"/>
                  <w:r>
                    <w:rPr>
                      <w:color w:val="0000FF"/>
                    </w:rPr>
                    <w:t xml:space="preserve">2.6.1.2612-10 </w:t>
                  </w:r>
                  <w:r>
                    <w:rPr>
                      <w:color w:val="392C68"/>
                    </w:rPr>
                    <w:t>"Основные санитарные правила обеспечения радиационной безопасности (ОСПОРБ 99/2010)".</w:t>
                  </w:r>
                </w:p>
              </w:txbxContent>
            </v:textbox>
            <w10:wrap type="none"/>
            <w10:anchorlock/>
          </v:shape>
        </w:pict>
      </w:r>
    </w:p>
    <w:p w:rsidR="00837D0D" w:rsidRDefault="00837D0D">
      <w:pPr>
        <w:pStyle w:val="a3"/>
        <w:spacing w:before="4"/>
        <w:rPr>
          <w:sz w:val="12"/>
        </w:rPr>
      </w:pPr>
    </w:p>
    <w:p w:rsidR="00837D0D" w:rsidRDefault="005E23E6">
      <w:pPr>
        <w:pStyle w:val="a4"/>
        <w:numPr>
          <w:ilvl w:val="2"/>
          <w:numId w:val="2"/>
        </w:numPr>
        <w:tabs>
          <w:tab w:val="left" w:pos="1265"/>
        </w:tabs>
        <w:spacing w:before="102" w:line="230" w:lineRule="auto"/>
        <w:ind w:right="138" w:firstLine="540"/>
        <w:jc w:val="both"/>
        <w:rPr>
          <w:sz w:val="20"/>
        </w:rPr>
      </w:pPr>
      <w:r>
        <w:pict>
          <v:line id="_x0000_s1033" style="position:absolute;left:0;text-align:left;z-index:251670528;mso-position-horizontal-relative:page" from="32pt,-25.1pt" to="32pt,-8.45pt" strokecolor="#cdd2f1" strokeweight="3pt">
            <w10:wrap anchorx="page"/>
          </v:line>
        </w:pict>
      </w:r>
      <w:r w:rsidR="00F05F4E">
        <w:rPr>
          <w:sz w:val="20"/>
        </w:rPr>
        <w:t xml:space="preserve">Сбор, хранение, удаление и захоронение отходов, содержащих радиоактивные вещества, должны осуществляться в соответствии с требованиями </w:t>
      </w:r>
      <w:r w:rsidR="00F05F4E">
        <w:rPr>
          <w:color w:val="0000FF"/>
          <w:sz w:val="20"/>
        </w:rPr>
        <w:t xml:space="preserve">Санитарных правил </w:t>
      </w:r>
      <w:r w:rsidR="00F05F4E">
        <w:rPr>
          <w:sz w:val="20"/>
        </w:rPr>
        <w:t>работы с радиоактивными веществами и источниками ионизирующих</w:t>
      </w:r>
      <w:r w:rsidR="00F05F4E">
        <w:rPr>
          <w:spacing w:val="-3"/>
          <w:sz w:val="20"/>
        </w:rPr>
        <w:t xml:space="preserve"> </w:t>
      </w:r>
      <w:r w:rsidR="00F05F4E">
        <w:rPr>
          <w:sz w:val="20"/>
        </w:rPr>
        <w:t>излучений.</w:t>
      </w:r>
    </w:p>
    <w:p w:rsidR="00837D0D" w:rsidRDefault="00F05F4E">
      <w:pPr>
        <w:pStyle w:val="a4"/>
        <w:numPr>
          <w:ilvl w:val="2"/>
          <w:numId w:val="2"/>
        </w:numPr>
        <w:tabs>
          <w:tab w:val="left" w:pos="1320"/>
        </w:tabs>
        <w:spacing w:before="197" w:line="230" w:lineRule="auto"/>
        <w:ind w:right="139" w:firstLine="540"/>
        <w:jc w:val="both"/>
        <w:rPr>
          <w:sz w:val="20"/>
        </w:rPr>
      </w:pPr>
      <w:r>
        <w:rPr>
          <w:sz w:val="20"/>
        </w:rPr>
        <w:t>Режим и способ уборки территории с твердым покрытием зависят от специфики лечебного учреждения и решаются на месте по согласованию с санитарно-эпидемиологической</w:t>
      </w:r>
      <w:r>
        <w:rPr>
          <w:spacing w:val="-12"/>
          <w:sz w:val="20"/>
        </w:rPr>
        <w:t xml:space="preserve"> </w:t>
      </w:r>
      <w:r>
        <w:rPr>
          <w:sz w:val="20"/>
        </w:rPr>
        <w:t>станцией.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4"/>
        <w:numPr>
          <w:ilvl w:val="2"/>
          <w:numId w:val="2"/>
        </w:numPr>
        <w:tabs>
          <w:tab w:val="left" w:pos="1283"/>
        </w:tabs>
        <w:spacing w:line="230" w:lineRule="auto"/>
        <w:ind w:right="143" w:firstLine="540"/>
        <w:jc w:val="both"/>
        <w:rPr>
          <w:sz w:val="20"/>
        </w:rPr>
      </w:pPr>
      <w:r>
        <w:rPr>
          <w:sz w:val="20"/>
        </w:rPr>
        <w:t>Размер хозяйственной площадки для установки контейнеров должен быть не менее 40 кв. м, и площадку следует располагать на расстоянии не ближе 50 м от лечебных корпусов и пищеблоков. Допускается устанавливать сборники отходов во встроенных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помещениях.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2"/>
        </w:numPr>
        <w:tabs>
          <w:tab w:val="left" w:pos="1347"/>
        </w:tabs>
        <w:spacing w:line="230" w:lineRule="auto"/>
        <w:ind w:right="141" w:firstLine="540"/>
        <w:jc w:val="both"/>
        <w:rPr>
          <w:sz w:val="20"/>
        </w:rPr>
      </w:pPr>
      <w:r>
        <w:rPr>
          <w:sz w:val="20"/>
        </w:rPr>
        <w:t>В медицинских лечебных учреждениях необходимо использовать только эмалированные и фаянсовые</w:t>
      </w:r>
      <w:r>
        <w:rPr>
          <w:spacing w:val="-2"/>
          <w:sz w:val="20"/>
        </w:rPr>
        <w:t xml:space="preserve"> </w:t>
      </w:r>
      <w:r>
        <w:rPr>
          <w:sz w:val="20"/>
        </w:rPr>
        <w:t>урны.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3"/>
        <w:spacing w:line="230" w:lineRule="auto"/>
        <w:ind w:left="140" w:right="140" w:firstLine="540"/>
        <w:jc w:val="both"/>
      </w:pPr>
      <w:r>
        <w:t>При определении числа урн следует исходить из расчета: одна урна на каждые 700 кв. м дворовой территории лечебного учреждения. На главных аллеях должны быть установлены урны на расстоянии 10 м одна от другой.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2"/>
          <w:numId w:val="2"/>
        </w:numPr>
        <w:tabs>
          <w:tab w:val="left" w:pos="1277"/>
        </w:tabs>
        <w:spacing w:before="1" w:line="230" w:lineRule="auto"/>
        <w:ind w:right="144" w:firstLine="540"/>
        <w:jc w:val="both"/>
        <w:rPr>
          <w:sz w:val="20"/>
        </w:rPr>
      </w:pPr>
      <w:r>
        <w:rPr>
          <w:sz w:val="20"/>
        </w:rPr>
        <w:t>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</w:t>
      </w:r>
      <w:r>
        <w:rPr>
          <w:spacing w:val="-11"/>
          <w:sz w:val="20"/>
        </w:rPr>
        <w:t xml:space="preserve"> </w:t>
      </w:r>
      <w:r>
        <w:rPr>
          <w:sz w:val="20"/>
        </w:rPr>
        <w:t>них.</w:t>
      </w:r>
    </w:p>
    <w:p w:rsidR="00837D0D" w:rsidRDefault="00837D0D">
      <w:pPr>
        <w:pStyle w:val="a3"/>
        <w:spacing w:before="11"/>
        <w:rPr>
          <w:sz w:val="18"/>
        </w:rPr>
      </w:pPr>
    </w:p>
    <w:p w:rsidR="00837D0D" w:rsidRDefault="005E23E6">
      <w:pPr>
        <w:pStyle w:val="a4"/>
        <w:numPr>
          <w:ilvl w:val="1"/>
          <w:numId w:val="7"/>
        </w:numPr>
        <w:tabs>
          <w:tab w:val="left" w:pos="2925"/>
        </w:tabs>
        <w:spacing w:line="230" w:lineRule="auto"/>
        <w:ind w:left="4652" w:right="2703" w:hanging="1951"/>
        <w:jc w:val="left"/>
        <w:rPr>
          <w:sz w:val="20"/>
        </w:rPr>
      </w:pPr>
      <w:r>
        <w:pict>
          <v:line id="_x0000_s1032" style="position:absolute;left:0;text-align:left;z-index:251671552;mso-position-horizontal-relative:page" from="32pt,32.45pt" to="32pt,76.75pt" strokecolor="#cdd2f1" strokeweight="3pt">
            <w10:wrap anchorx="page"/>
          </v:line>
        </w:pict>
      </w:r>
      <w:r w:rsidR="00F05F4E">
        <w:rPr>
          <w:sz w:val="20"/>
        </w:rPr>
        <w:t>Ответственность за санитарное содержание</w:t>
      </w:r>
      <w:r w:rsidR="00F05F4E">
        <w:rPr>
          <w:spacing w:val="-18"/>
          <w:sz w:val="20"/>
        </w:rPr>
        <w:t xml:space="preserve"> </w:t>
      </w:r>
      <w:r w:rsidR="00F05F4E">
        <w:rPr>
          <w:sz w:val="20"/>
        </w:rPr>
        <w:t>территорий населенных</w:t>
      </w:r>
      <w:r w:rsidR="00F05F4E">
        <w:rPr>
          <w:spacing w:val="-2"/>
          <w:sz w:val="20"/>
        </w:rPr>
        <w:t xml:space="preserve"> </w:t>
      </w:r>
      <w:r w:rsidR="00F05F4E">
        <w:rPr>
          <w:sz w:val="20"/>
        </w:rPr>
        <w:t>мест</w:t>
      </w:r>
    </w:p>
    <w:p w:rsidR="00837D0D" w:rsidRDefault="005E23E6">
      <w:pPr>
        <w:pStyle w:val="a3"/>
        <w:spacing w:before="11"/>
        <w:rPr>
          <w:sz w:val="15"/>
        </w:rPr>
      </w:pPr>
      <w:r>
        <w:pict>
          <v:shape id="_x0000_s1031" type="#_x0000_t202" style="position:absolute;margin-left:33.5pt;margin-top:10.4pt;width:532.3pt;height:44.3pt;z-index:-251646976;mso-wrap-distance-left:0;mso-wrap-distance-right:0;mso-position-horizontal-relative:page" fillcolor="#f3f2f8" stroked="f">
            <v:textbox inset="0,0,0,0">
              <w:txbxContent>
                <w:p w:rsidR="00837D0D" w:rsidRDefault="00585AC0">
                  <w:pPr>
                    <w:pStyle w:val="a3"/>
                    <w:spacing w:before="116" w:line="225" w:lineRule="exact"/>
                    <w:ind w:left="142"/>
                  </w:pPr>
                  <w:r>
                    <w:rPr>
                      <w:color w:val="392C68"/>
                    </w:rPr>
                    <w:t>Примечание.</w:t>
                  </w:r>
                </w:p>
                <w:p w:rsidR="00837D0D" w:rsidRDefault="00F05F4E">
                  <w:pPr>
                    <w:pStyle w:val="a3"/>
                    <w:spacing w:before="3" w:line="230" w:lineRule="auto"/>
                    <w:ind w:left="142"/>
                  </w:pPr>
                  <w:r>
                    <w:rPr>
                      <w:color w:val="392C68"/>
                    </w:rPr>
                    <w:t xml:space="preserve">О должностных лицах, уполномоченных осуществлять государственный санитарно-эпидемиологический надзор, см. </w:t>
                  </w:r>
                  <w:r>
                    <w:rPr>
                      <w:color w:val="0000FF"/>
                    </w:rPr>
                    <w:t xml:space="preserve">статью 49 </w:t>
                  </w:r>
                  <w:r>
                    <w:rPr>
                      <w:color w:val="392C68"/>
                    </w:rPr>
                    <w:t>Федерального закона от 30.03.1999 N 52-ФЗ.</w:t>
                  </w:r>
                </w:p>
              </w:txbxContent>
            </v:textbox>
            <w10:wrap type="topAndBottom" anchorx="page"/>
          </v:shape>
        </w:pict>
      </w:r>
    </w:p>
    <w:p w:rsidR="00837D0D" w:rsidRDefault="00837D0D">
      <w:pPr>
        <w:pStyle w:val="a3"/>
        <w:spacing w:before="5"/>
        <w:rPr>
          <w:sz w:val="13"/>
        </w:rPr>
      </w:pPr>
    </w:p>
    <w:p w:rsidR="00837D0D" w:rsidRDefault="00F05F4E">
      <w:pPr>
        <w:pStyle w:val="a4"/>
        <w:numPr>
          <w:ilvl w:val="1"/>
          <w:numId w:val="1"/>
        </w:numPr>
        <w:tabs>
          <w:tab w:val="left" w:pos="1098"/>
        </w:tabs>
        <w:spacing w:before="101" w:line="230" w:lineRule="auto"/>
        <w:ind w:right="139" w:firstLine="540"/>
        <w:jc w:val="both"/>
        <w:rPr>
          <w:sz w:val="20"/>
        </w:rPr>
      </w:pPr>
      <w:r>
        <w:rPr>
          <w:sz w:val="20"/>
        </w:rPr>
        <w:t xml:space="preserve">В соответствии с </w:t>
      </w:r>
      <w:r>
        <w:rPr>
          <w:color w:val="0000FF"/>
          <w:sz w:val="20"/>
        </w:rPr>
        <w:t xml:space="preserve">Основами </w:t>
      </w:r>
      <w:r>
        <w:rPr>
          <w:sz w:val="20"/>
        </w:rPr>
        <w:t>законодательства Союза ССР и союзных республик о здравоохранении надзор за соблюдением санитарных правил содержания улиц, дворов и других территорий населенных пунктов, а также мест общего пользования и пляжей осуществляется органами милиции совместно с органами санитарного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надзора.</w:t>
      </w:r>
    </w:p>
    <w:p w:rsidR="00837D0D" w:rsidRDefault="00F05F4E">
      <w:pPr>
        <w:pStyle w:val="a4"/>
        <w:numPr>
          <w:ilvl w:val="1"/>
          <w:numId w:val="1"/>
        </w:numPr>
        <w:tabs>
          <w:tab w:val="left" w:pos="1069"/>
        </w:tabs>
        <w:spacing w:before="189"/>
        <w:ind w:left="1068" w:hanging="389"/>
        <w:rPr>
          <w:sz w:val="20"/>
        </w:rPr>
      </w:pPr>
      <w:r>
        <w:rPr>
          <w:sz w:val="20"/>
        </w:rPr>
        <w:t>Исполкомами городских (районных) Советов народных депутатов</w:t>
      </w:r>
      <w:r>
        <w:rPr>
          <w:spacing w:val="-11"/>
          <w:sz w:val="20"/>
        </w:rPr>
        <w:t xml:space="preserve"> </w:t>
      </w:r>
      <w:r>
        <w:rPr>
          <w:sz w:val="20"/>
        </w:rPr>
        <w:t>утверждаются: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3"/>
        <w:spacing w:before="1" w:line="230" w:lineRule="auto"/>
        <w:ind w:left="140" w:right="141" w:firstLine="540"/>
        <w:jc w:val="both"/>
      </w:pPr>
      <w:proofErr w:type="gramStart"/>
      <w: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  <w:proofErr w:type="gramEnd"/>
    </w:p>
    <w:p w:rsidR="00837D0D" w:rsidRDefault="00F05F4E">
      <w:pPr>
        <w:pStyle w:val="a3"/>
        <w:spacing w:before="190"/>
        <w:ind w:left="680"/>
      </w:pPr>
      <w:r>
        <w:t>нормы накопления твердых и жидких бытовых отходов на одного человека в год;</w:t>
      </w:r>
    </w:p>
    <w:p w:rsidR="00837D0D" w:rsidRDefault="00F05F4E">
      <w:pPr>
        <w:pStyle w:val="a3"/>
        <w:spacing w:before="190" w:line="439" w:lineRule="auto"/>
        <w:ind w:left="680" w:right="492"/>
      </w:pPr>
      <w:r>
        <w:t>список городских территорий, подлежащих уборке силами предприятий, организаций и ведомств; состав инспекции по охране окружающей среды;</w:t>
      </w:r>
    </w:p>
    <w:p w:rsidR="00837D0D" w:rsidRDefault="00F05F4E">
      <w:pPr>
        <w:pStyle w:val="a3"/>
        <w:spacing w:line="228" w:lineRule="exact"/>
        <w:ind w:left="680"/>
      </w:pPr>
      <w:r>
        <w:t>мероприятия по охране и защите окружающей среды от загрязнения, сохранению природных богатств;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3"/>
        <w:spacing w:before="1" w:line="230" w:lineRule="auto"/>
        <w:ind w:left="140" w:right="137" w:firstLine="540"/>
        <w:jc w:val="both"/>
      </w:pPr>
      <w:r>
        <w:t>организации, ответственные за санитарное состояние набережных, садов, парков, скверов, пляжей, пешеходных переходов, служебно-технических зданий и сооружений, строительных площадок, торговых и зрелищных учреждений и др.</w:t>
      </w:r>
    </w:p>
    <w:p w:rsidR="00837D0D" w:rsidRDefault="00F05F4E">
      <w:pPr>
        <w:pStyle w:val="a4"/>
        <w:numPr>
          <w:ilvl w:val="1"/>
          <w:numId w:val="1"/>
        </w:numPr>
        <w:tabs>
          <w:tab w:val="left" w:pos="1105"/>
        </w:tabs>
        <w:spacing w:before="197" w:line="230" w:lineRule="auto"/>
        <w:ind w:right="143" w:firstLine="540"/>
        <w:jc w:val="both"/>
        <w:rPr>
          <w:sz w:val="20"/>
        </w:rPr>
      </w:pPr>
      <w:r>
        <w:rPr>
          <w:sz w:val="20"/>
        </w:rPr>
        <w:t>Учреждения по эксплуатации зданий, жилищные отделы предприятий и учреждений, коменданты и управляющие домами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должны:</w:t>
      </w:r>
    </w:p>
    <w:p w:rsidR="00837D0D" w:rsidRDefault="00F05F4E">
      <w:pPr>
        <w:pStyle w:val="a3"/>
        <w:spacing w:before="191"/>
        <w:ind w:left="680"/>
      </w:pPr>
      <w:r>
        <w:t>своевременно заключать договоры на удаление бытовых отходов;</w:t>
      </w:r>
    </w:p>
    <w:p w:rsidR="00837D0D" w:rsidRDefault="00837D0D">
      <w:p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</w:pPr>
    </w:p>
    <w:p w:rsidR="00837D0D" w:rsidRDefault="00F05F4E">
      <w:pPr>
        <w:pStyle w:val="a3"/>
        <w:spacing w:before="1" w:line="230" w:lineRule="auto"/>
        <w:ind w:left="140" w:firstLine="540"/>
      </w:pPr>
      <w:r>
        <w:t xml:space="preserve">проводить разъяснительную работу и организовывать население для выполнения мероприятий по соблюдению </w:t>
      </w:r>
      <w:r>
        <w:rPr>
          <w:color w:val="0000FF"/>
        </w:rPr>
        <w:t xml:space="preserve">санитарных правил </w:t>
      </w:r>
      <w:r>
        <w:t>содержания территорий населенных мест;</w:t>
      </w:r>
    </w:p>
    <w:p w:rsidR="00837D0D" w:rsidRDefault="00F05F4E">
      <w:pPr>
        <w:pStyle w:val="a3"/>
        <w:spacing w:before="191"/>
        <w:ind w:left="680"/>
      </w:pPr>
      <w:r>
        <w:t>оборудовать площадки с водонепроницаемым покрытием под мусоросборники;</w:t>
      </w:r>
    </w:p>
    <w:p w:rsidR="00837D0D" w:rsidRDefault="00F05F4E">
      <w:pPr>
        <w:pStyle w:val="a3"/>
        <w:spacing w:before="197" w:line="230" w:lineRule="auto"/>
        <w:ind w:left="140" w:right="492" w:firstLine="540"/>
      </w:pPr>
      <w:r>
        <w:t>обеспечивать сборниками и инвентарем, применяемыми для сбора пищевых отходов, уличного и дворового смета;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F05F4E">
      <w:pPr>
        <w:pStyle w:val="a3"/>
        <w:spacing w:line="230" w:lineRule="auto"/>
        <w:ind w:left="140" w:right="144" w:firstLine="540"/>
      </w:pPr>
      <w:r>
        <w:t>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837D0D" w:rsidRDefault="00F05F4E">
      <w:pPr>
        <w:pStyle w:val="a4"/>
        <w:numPr>
          <w:ilvl w:val="1"/>
          <w:numId w:val="1"/>
        </w:numPr>
        <w:tabs>
          <w:tab w:val="left" w:pos="1069"/>
        </w:tabs>
        <w:spacing w:before="191"/>
        <w:ind w:left="1068" w:hanging="389"/>
        <w:rPr>
          <w:sz w:val="20"/>
        </w:rPr>
      </w:pPr>
      <w:r>
        <w:rPr>
          <w:sz w:val="20"/>
        </w:rPr>
        <w:t>Предприятиям по уборке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следует:</w:t>
      </w:r>
    </w:p>
    <w:p w:rsidR="00837D0D" w:rsidRDefault="00F05F4E">
      <w:pPr>
        <w:pStyle w:val="a3"/>
        <w:spacing w:before="198" w:line="230" w:lineRule="auto"/>
        <w:ind w:left="140" w:firstLine="540"/>
      </w:pPr>
      <w:r>
        <w:t>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837D0D" w:rsidRDefault="00F05F4E">
      <w:pPr>
        <w:pStyle w:val="a3"/>
        <w:spacing w:before="190"/>
        <w:ind w:left="680"/>
      </w:pPr>
      <w:r>
        <w:t>составлять на каждую спецмашину маршрутные графики со схемой движения;</w:t>
      </w:r>
    </w:p>
    <w:p w:rsidR="00837D0D" w:rsidRDefault="00F05F4E">
      <w:pPr>
        <w:pStyle w:val="a3"/>
        <w:spacing w:before="190" w:line="439" w:lineRule="auto"/>
        <w:ind w:left="680"/>
      </w:pPr>
      <w:r>
        <w:t>корректировать маршрутные графики в соответствии с изменившимися эксплуатационными условиями; обеспечивать обязательное выполнение утвержденных маршрутных графиков;</w:t>
      </w:r>
    </w:p>
    <w:p w:rsidR="00837D0D" w:rsidRDefault="00F05F4E">
      <w:pPr>
        <w:pStyle w:val="a3"/>
        <w:spacing w:before="6" w:line="230" w:lineRule="auto"/>
        <w:ind w:left="140" w:right="144" w:firstLine="540"/>
      </w:pPr>
      <w:r>
        <w:t>в районах застройки домов, принадлежащих гражданам на правах личной собственности, осуществлять планово-регулярную систему очистки от твердых отходов не реже двух раз в неделю.</w:t>
      </w:r>
    </w:p>
    <w:p w:rsidR="00837D0D" w:rsidRDefault="00F05F4E">
      <w:pPr>
        <w:pStyle w:val="a4"/>
        <w:numPr>
          <w:ilvl w:val="1"/>
          <w:numId w:val="1"/>
        </w:numPr>
        <w:tabs>
          <w:tab w:val="left" w:pos="1069"/>
        </w:tabs>
        <w:spacing w:before="1" w:line="420" w:lineRule="atLeast"/>
        <w:ind w:left="680" w:right="145" w:firstLine="0"/>
        <w:rPr>
          <w:sz w:val="20"/>
        </w:rPr>
      </w:pPr>
      <w:r>
        <w:rPr>
          <w:sz w:val="20"/>
        </w:rPr>
        <w:t xml:space="preserve">Специалисты учреждений </w:t>
      </w:r>
      <w:proofErr w:type="spellStart"/>
      <w:r>
        <w:rPr>
          <w:sz w:val="20"/>
        </w:rPr>
        <w:t>санэпидслужбы</w:t>
      </w:r>
      <w:proofErr w:type="spellEnd"/>
      <w:r>
        <w:rPr>
          <w:sz w:val="20"/>
        </w:rPr>
        <w:t xml:space="preserve"> должны обеспечивать выполнение следующих задач: участвовать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24"/>
          <w:sz w:val="20"/>
        </w:rPr>
        <w:t xml:space="preserve"> </w:t>
      </w:r>
      <w:proofErr w:type="gramStart"/>
      <w:r>
        <w:rPr>
          <w:sz w:val="20"/>
        </w:rPr>
        <w:t>проектов</w:t>
      </w:r>
      <w:r>
        <w:rPr>
          <w:spacing w:val="24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24"/>
          <w:sz w:val="20"/>
        </w:rPr>
        <w:t xml:space="preserve"> </w:t>
      </w:r>
      <w:r>
        <w:rPr>
          <w:sz w:val="20"/>
        </w:rPr>
        <w:t>исполкомов</w:t>
      </w:r>
      <w:r>
        <w:rPr>
          <w:spacing w:val="23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24"/>
          <w:sz w:val="20"/>
        </w:rPr>
        <w:t xml:space="preserve"> </w:t>
      </w:r>
      <w:r>
        <w:rPr>
          <w:sz w:val="20"/>
        </w:rPr>
        <w:t>Советов</w:t>
      </w:r>
      <w:r>
        <w:rPr>
          <w:spacing w:val="24"/>
          <w:sz w:val="20"/>
        </w:rPr>
        <w:t xml:space="preserve"> </w:t>
      </w:r>
      <w:r>
        <w:rPr>
          <w:sz w:val="20"/>
        </w:rPr>
        <w:t>народных</w:t>
      </w:r>
      <w:r>
        <w:rPr>
          <w:spacing w:val="24"/>
          <w:sz w:val="20"/>
        </w:rPr>
        <w:t xml:space="preserve"> </w:t>
      </w:r>
      <w:r>
        <w:rPr>
          <w:sz w:val="20"/>
        </w:rPr>
        <w:t>депутатов</w:t>
      </w:r>
      <w:proofErr w:type="gramEnd"/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</w:p>
    <w:p w:rsidR="00837D0D" w:rsidRDefault="00F05F4E">
      <w:pPr>
        <w:pStyle w:val="a3"/>
        <w:spacing w:line="220" w:lineRule="exact"/>
        <w:ind w:left="140"/>
      </w:pPr>
      <w:r>
        <w:t>организации санитарной очистки в населенном пункте;</w:t>
      </w:r>
    </w:p>
    <w:p w:rsidR="00837D0D" w:rsidRDefault="00F05F4E">
      <w:pPr>
        <w:pStyle w:val="a3"/>
        <w:spacing w:before="198" w:line="230" w:lineRule="auto"/>
        <w:ind w:left="140" w:right="492" w:firstLine="540"/>
      </w:pPr>
      <w:r>
        <w:t>рассматривать и согласовывать материалы по размещению и проектированию полигонов твердых бытовых и промышленных отходов, схемы санитарной очистки городов и</w:t>
      </w:r>
      <w:r>
        <w:rPr>
          <w:spacing w:val="-15"/>
        </w:rPr>
        <w:t xml:space="preserve"> </w:t>
      </w:r>
      <w:r>
        <w:t>др.;</w:t>
      </w:r>
    </w:p>
    <w:p w:rsidR="00837D0D" w:rsidRDefault="00F05F4E">
      <w:pPr>
        <w:pStyle w:val="a3"/>
        <w:spacing w:before="1" w:line="420" w:lineRule="atLeast"/>
        <w:ind w:left="680"/>
      </w:pPr>
      <w:r>
        <w:t>изучать и анализировать заболеваемость населения в связи с санитарным состоянием населенных мест; давать предложения руководителям органов жилищно-коммунального хозяйства о проведении рейдов</w:t>
      </w:r>
    </w:p>
    <w:p w:rsidR="00837D0D" w:rsidRDefault="00F05F4E">
      <w:pPr>
        <w:pStyle w:val="a3"/>
        <w:spacing w:line="220" w:lineRule="exact"/>
        <w:ind w:left="140"/>
      </w:pPr>
      <w:r>
        <w:t>проверки чистоты и уборки территории в зависимости от эпидемической ситуации;</w:t>
      </w:r>
    </w:p>
    <w:p w:rsidR="00837D0D" w:rsidRDefault="00F05F4E">
      <w:pPr>
        <w:pStyle w:val="a3"/>
        <w:spacing w:before="197" w:line="230" w:lineRule="auto"/>
        <w:ind w:left="140" w:right="141" w:firstLine="540"/>
        <w:jc w:val="both"/>
      </w:pPr>
      <w:r>
        <w:t>проводить один раз в год, а при необходимости и чаще, инструктажи и занятия по санитарному минимуму для специалистов жилищных органов и предприятий по организации системы сбора, удаления и вывоза отходов, с учетом эпидемической</w:t>
      </w:r>
      <w:r>
        <w:rPr>
          <w:spacing w:val="-5"/>
        </w:rPr>
        <w:t xml:space="preserve"> </w:t>
      </w:r>
      <w:r>
        <w:t>ситуации;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3"/>
        <w:spacing w:line="230" w:lineRule="auto"/>
        <w:ind w:left="140" w:right="140" w:firstLine="540"/>
        <w:jc w:val="both"/>
      </w:pPr>
      <w:r>
        <w:t>проводить обучение общественных санитарных инспекторов в соответствии с планом, создавать советы общественных санитарных инспекторов и руководить их работой.</w:t>
      </w:r>
    </w:p>
    <w:p w:rsidR="00837D0D" w:rsidRDefault="00837D0D">
      <w:pPr>
        <w:pStyle w:val="a3"/>
        <w:spacing w:before="3"/>
        <w:rPr>
          <w:sz w:val="17"/>
        </w:rPr>
      </w:pPr>
    </w:p>
    <w:p w:rsidR="00837D0D" w:rsidRDefault="005E23E6">
      <w:pPr>
        <w:pStyle w:val="a4"/>
        <w:numPr>
          <w:ilvl w:val="1"/>
          <w:numId w:val="1"/>
        </w:numPr>
        <w:tabs>
          <w:tab w:val="left" w:pos="1301"/>
          <w:tab w:val="left" w:pos="1302"/>
          <w:tab w:val="left" w:pos="1956"/>
          <w:tab w:val="left" w:pos="3413"/>
          <w:tab w:val="left" w:pos="5605"/>
          <w:tab w:val="left" w:pos="6530"/>
          <w:tab w:val="left" w:pos="7893"/>
          <w:tab w:val="left" w:pos="9307"/>
          <w:tab w:val="left" w:pos="10035"/>
        </w:tabs>
        <w:spacing w:line="230" w:lineRule="auto"/>
        <w:ind w:right="140" w:firstLine="540"/>
        <w:rPr>
          <w:sz w:val="20"/>
        </w:rPr>
      </w:pPr>
      <w:r>
        <w:pict>
          <v:line id="_x0000_s1030" style="position:absolute;left:0;text-align:left;z-index:251673600;mso-position-horizontal-relative:page" from="32pt,33.1pt" to="32pt,88.4pt" strokecolor="#cdd2f1" strokeweight="3pt">
            <w10:wrap anchorx="page"/>
          </v:line>
        </w:pict>
      </w:r>
      <w:r w:rsidR="00F05F4E">
        <w:rPr>
          <w:sz w:val="20"/>
        </w:rPr>
        <w:t>При</w:t>
      </w:r>
      <w:r w:rsidR="00F05F4E">
        <w:rPr>
          <w:sz w:val="20"/>
        </w:rPr>
        <w:tab/>
        <w:t>организации</w:t>
      </w:r>
      <w:r w:rsidR="00F05F4E">
        <w:rPr>
          <w:sz w:val="20"/>
        </w:rPr>
        <w:tab/>
        <w:t>планово-регулярной</w:t>
      </w:r>
      <w:r w:rsidR="00F05F4E">
        <w:rPr>
          <w:sz w:val="20"/>
        </w:rPr>
        <w:tab/>
        <w:t>уборки</w:t>
      </w:r>
      <w:r w:rsidR="00F05F4E">
        <w:rPr>
          <w:sz w:val="20"/>
        </w:rPr>
        <w:tab/>
        <w:t>территории</w:t>
      </w:r>
      <w:r w:rsidR="00F05F4E">
        <w:rPr>
          <w:sz w:val="20"/>
        </w:rPr>
        <w:tab/>
        <w:t>населенных</w:t>
      </w:r>
      <w:r w:rsidR="00F05F4E">
        <w:rPr>
          <w:sz w:val="20"/>
        </w:rPr>
        <w:tab/>
        <w:t>мест</w:t>
      </w:r>
      <w:r w:rsidR="00F05F4E">
        <w:rPr>
          <w:sz w:val="20"/>
        </w:rPr>
        <w:tab/>
      </w:r>
      <w:r w:rsidR="00F05F4E">
        <w:rPr>
          <w:spacing w:val="-3"/>
          <w:sz w:val="20"/>
        </w:rPr>
        <w:t xml:space="preserve">следует </w:t>
      </w:r>
      <w:r w:rsidR="00F05F4E">
        <w:rPr>
          <w:sz w:val="20"/>
        </w:rPr>
        <w:t>руководствоваться:</w:t>
      </w:r>
    </w:p>
    <w:p w:rsidR="00837D0D" w:rsidRDefault="005E23E6">
      <w:pPr>
        <w:pStyle w:val="a3"/>
        <w:spacing w:before="1"/>
        <w:rPr>
          <w:sz w:val="17"/>
        </w:rPr>
      </w:pPr>
      <w:r>
        <w:pict>
          <v:shape id="_x0000_s1029" type="#_x0000_t202" style="position:absolute;margin-left:33.5pt;margin-top:11.05pt;width:532.3pt;height:55.3pt;z-index:-251643904;mso-wrap-distance-left:0;mso-wrap-distance-right:0;mso-position-horizontal-relative:page" fillcolor="#f3f2f8" stroked="f">
            <v:textbox inset="0,0,0,0">
              <w:txbxContent>
                <w:p w:rsidR="00837D0D" w:rsidRDefault="00585AC0">
                  <w:pPr>
                    <w:pStyle w:val="a3"/>
                    <w:spacing w:before="116" w:line="225" w:lineRule="exact"/>
                    <w:ind w:left="142"/>
                    <w:jc w:val="both"/>
                  </w:pPr>
                  <w:r>
                    <w:rPr>
                      <w:color w:val="392C68"/>
                    </w:rPr>
                    <w:t>Примечание.</w:t>
                  </w:r>
                </w:p>
                <w:p w:rsidR="00837D0D" w:rsidRDefault="00F05F4E">
                  <w:pPr>
                    <w:pStyle w:val="a3"/>
                    <w:spacing w:before="3" w:line="230" w:lineRule="auto"/>
                    <w:ind w:left="142" w:right="203"/>
                    <w:jc w:val="both"/>
                  </w:pPr>
                  <w:r>
                    <w:rPr>
                      <w:color w:val="392C68"/>
                    </w:rPr>
                    <w:t xml:space="preserve">Инструкция по проектированию и эксплуатации полигонов для твердых бытовых отходов, утвержденная МЖКХ РСФСР 21.08.1981, утратила силу в связи с изданием </w:t>
                  </w:r>
                  <w:r>
                    <w:rPr>
                      <w:color w:val="0000FF"/>
                    </w:rPr>
                    <w:t xml:space="preserve">Инструкции </w:t>
                  </w:r>
                  <w:r>
                    <w:rPr>
                      <w:color w:val="392C68"/>
                    </w:rPr>
                    <w:t>по проектированию, эксплуатации и рекультивации полигонов для твердых бытовых отходов, утв. Минстроем РФ 02.11.1996.</w:t>
                  </w:r>
                </w:p>
              </w:txbxContent>
            </v:textbox>
            <w10:wrap type="topAndBottom" anchorx="page"/>
          </v:shape>
        </w:pict>
      </w:r>
    </w:p>
    <w:p w:rsidR="00837D0D" w:rsidRDefault="00837D0D">
      <w:pPr>
        <w:pStyle w:val="a3"/>
        <w:spacing w:before="5"/>
        <w:rPr>
          <w:sz w:val="13"/>
        </w:rPr>
      </w:pPr>
    </w:p>
    <w:p w:rsidR="00837D0D" w:rsidRDefault="00837D0D">
      <w:pPr>
        <w:rPr>
          <w:sz w:val="13"/>
        </w:rPr>
        <w:sectPr w:rsidR="00837D0D">
          <w:pgSz w:w="11910" w:h="16840"/>
          <w:pgMar w:top="1580" w:right="480" w:bottom="1700" w:left="500" w:header="472" w:footer="1514" w:gutter="0"/>
          <w:cols w:space="720"/>
        </w:sectPr>
      </w:pPr>
    </w:p>
    <w:p w:rsidR="00837D0D" w:rsidRDefault="00837D0D">
      <w:pPr>
        <w:pStyle w:val="a3"/>
        <w:spacing w:before="3"/>
        <w:rPr>
          <w:sz w:val="27"/>
        </w:rPr>
      </w:pPr>
    </w:p>
    <w:p w:rsidR="00837D0D" w:rsidRDefault="00F05F4E">
      <w:pPr>
        <w:pStyle w:val="a3"/>
        <w:ind w:left="140"/>
      </w:pPr>
      <w:r>
        <w:t>1982;</w:t>
      </w:r>
    </w:p>
    <w:p w:rsidR="00837D0D" w:rsidRDefault="00F05F4E">
      <w:pPr>
        <w:pStyle w:val="a3"/>
        <w:spacing w:before="94"/>
        <w:ind w:left="-1"/>
      </w:pPr>
      <w:r>
        <w:br w:type="column"/>
      </w:r>
      <w:r>
        <w:lastRenderedPageBreak/>
        <w:t>Инструкцией по проектированию и эксплуатации полигонов для твердых бытовых отходов. М., ОНТИ</w:t>
      </w:r>
      <w:r>
        <w:rPr>
          <w:spacing w:val="55"/>
        </w:rPr>
        <w:t xml:space="preserve"> </w:t>
      </w:r>
      <w:r>
        <w:t>АКХ,</w:t>
      </w:r>
    </w:p>
    <w:p w:rsidR="00837D0D" w:rsidRDefault="00837D0D">
      <w:pPr>
        <w:pStyle w:val="a3"/>
        <w:rPr>
          <w:sz w:val="22"/>
        </w:rPr>
      </w:pPr>
    </w:p>
    <w:p w:rsidR="00837D0D" w:rsidRDefault="00F05F4E">
      <w:pPr>
        <w:pStyle w:val="a3"/>
        <w:spacing w:before="157" w:line="227" w:lineRule="exact"/>
        <w:ind w:left="-1"/>
      </w:pPr>
      <w:r>
        <w:t>Инструкцией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технологии</w:t>
      </w:r>
      <w:r>
        <w:rPr>
          <w:spacing w:val="38"/>
        </w:rPr>
        <w:t xml:space="preserve"> </w:t>
      </w:r>
      <w:r>
        <w:t>механизированной</w:t>
      </w:r>
      <w:r>
        <w:rPr>
          <w:spacing w:val="38"/>
        </w:rPr>
        <w:t xml:space="preserve"> </w:t>
      </w:r>
      <w:r>
        <w:t>уборки</w:t>
      </w:r>
      <w:r>
        <w:rPr>
          <w:spacing w:val="37"/>
        </w:rPr>
        <w:t xml:space="preserve"> </w:t>
      </w:r>
      <w:r>
        <w:t>территорий</w:t>
      </w:r>
      <w:r>
        <w:rPr>
          <w:spacing w:val="38"/>
        </w:rPr>
        <w:t xml:space="preserve"> </w:t>
      </w:r>
      <w:r>
        <w:t>населенных</w:t>
      </w:r>
      <w:r>
        <w:rPr>
          <w:spacing w:val="38"/>
        </w:rPr>
        <w:t xml:space="preserve"> </w:t>
      </w:r>
      <w:r>
        <w:t>мест.</w:t>
      </w:r>
      <w:r>
        <w:rPr>
          <w:spacing w:val="37"/>
        </w:rPr>
        <w:t xml:space="preserve"> </w:t>
      </w:r>
      <w:r>
        <w:t>М.,</w:t>
      </w:r>
    </w:p>
    <w:p w:rsidR="00837D0D" w:rsidRDefault="00837D0D">
      <w:pPr>
        <w:spacing w:line="227" w:lineRule="exact"/>
        <w:sectPr w:rsidR="00837D0D">
          <w:type w:val="continuous"/>
          <w:pgSz w:w="11910" w:h="16840"/>
          <w:pgMar w:top="960" w:right="480" w:bottom="280" w:left="500" w:header="720" w:footer="720" w:gutter="0"/>
          <w:cols w:num="2" w:space="720" w:equalWidth="0">
            <w:col w:w="641" w:space="40"/>
            <w:col w:w="10249"/>
          </w:cols>
        </w:sectPr>
      </w:pPr>
    </w:p>
    <w:p w:rsidR="00837D0D" w:rsidRDefault="00F05F4E">
      <w:pPr>
        <w:pStyle w:val="a3"/>
        <w:spacing w:line="223" w:lineRule="exact"/>
        <w:ind w:left="140"/>
      </w:pPr>
      <w:proofErr w:type="spellStart"/>
      <w:r>
        <w:lastRenderedPageBreak/>
        <w:t>Стройиздат</w:t>
      </w:r>
      <w:proofErr w:type="spellEnd"/>
      <w:r>
        <w:t>, 1980;</w:t>
      </w:r>
    </w:p>
    <w:p w:rsidR="00837D0D" w:rsidRDefault="00837D0D">
      <w:pPr>
        <w:spacing w:line="223" w:lineRule="exact"/>
        <w:sectPr w:rsidR="00837D0D">
          <w:type w:val="continuous"/>
          <w:pgSz w:w="11910" w:h="16840"/>
          <w:pgMar w:top="960" w:right="480" w:bottom="280" w:left="500" w:header="720" w:footer="720" w:gutter="0"/>
          <w:cols w:space="720"/>
        </w:sectPr>
      </w:pPr>
    </w:p>
    <w:p w:rsidR="00837D0D" w:rsidRDefault="00837D0D">
      <w:pPr>
        <w:pStyle w:val="a3"/>
      </w:pPr>
    </w:p>
    <w:p w:rsidR="00837D0D" w:rsidRDefault="00837D0D">
      <w:pPr>
        <w:pStyle w:val="a3"/>
      </w:pPr>
    </w:p>
    <w:p w:rsidR="00837D0D" w:rsidRDefault="00F05F4E">
      <w:pPr>
        <w:pStyle w:val="a3"/>
        <w:spacing w:before="1" w:line="230" w:lineRule="auto"/>
        <w:ind w:left="140" w:firstLine="540"/>
      </w:pPr>
      <w:r>
        <w:t xml:space="preserve">Ветеринарно-санитарными </w:t>
      </w:r>
      <w:r>
        <w:rPr>
          <w:color w:val="0000FF"/>
        </w:rPr>
        <w:t xml:space="preserve">правилами </w:t>
      </w:r>
      <w:r>
        <w:t>о порядке сбора пищевых отходов и использовании их для корма скота. М., МСХ СССР, 1970;</w:t>
      </w:r>
    </w:p>
    <w:p w:rsidR="00837D0D" w:rsidRDefault="00F05F4E">
      <w:pPr>
        <w:pStyle w:val="a3"/>
        <w:spacing w:before="191"/>
        <w:ind w:left="680"/>
      </w:pPr>
      <w:r>
        <w:t>Инструкцией по сбору и вывозу пищевых отходов. М., 1982;</w:t>
      </w:r>
    </w:p>
    <w:p w:rsidR="00837D0D" w:rsidRDefault="005E23E6">
      <w:pPr>
        <w:pStyle w:val="a3"/>
        <w:spacing w:before="190"/>
        <w:ind w:left="680"/>
      </w:pPr>
      <w:r>
        <w:pict>
          <v:line id="_x0000_s1028" style="position:absolute;left:0;text-align:left;z-index:251676672;mso-position-horizontal-relative:page" from="32pt,32pt" to="32pt,120.3pt" strokecolor="#cdd2f1" strokeweight="3pt">
            <w10:wrap anchorx="page"/>
          </v:line>
        </w:pict>
      </w:r>
      <w:r w:rsidR="00F05F4E">
        <w:t>Альбомом площадок под контейнеры для сбора бытовых отходов. Свердловск, УНИИ АКХ, 1977;</w:t>
      </w:r>
    </w:p>
    <w:p w:rsidR="00837D0D" w:rsidRDefault="005E23E6">
      <w:pPr>
        <w:pStyle w:val="a3"/>
        <w:rPr>
          <w:sz w:val="17"/>
        </w:rPr>
      </w:pPr>
      <w:r>
        <w:pict>
          <v:shape id="_x0000_s1027" type="#_x0000_t202" style="position:absolute;margin-left:33.5pt;margin-top:11pt;width:532.3pt;height:88.3pt;z-index:-251641856;mso-wrap-distance-left:0;mso-wrap-distance-right:0;mso-position-horizontal-relative:page" fillcolor="#f3f2f8" stroked="f">
            <v:textbox inset="0,0,0,0">
              <w:txbxContent>
                <w:p w:rsidR="00837D0D" w:rsidRDefault="00585AC0">
                  <w:pPr>
                    <w:pStyle w:val="a3"/>
                    <w:spacing w:before="116" w:line="225" w:lineRule="exact"/>
                    <w:ind w:left="142"/>
                    <w:jc w:val="both"/>
                  </w:pPr>
                  <w:r>
                    <w:rPr>
                      <w:color w:val="392C68"/>
                    </w:rPr>
                    <w:t>Примечание.</w:t>
                  </w:r>
                </w:p>
                <w:p w:rsidR="00837D0D" w:rsidRDefault="00F05F4E">
                  <w:pPr>
                    <w:pStyle w:val="a3"/>
                    <w:spacing w:before="3" w:line="230" w:lineRule="auto"/>
                    <w:ind w:left="142" w:right="204"/>
                    <w:jc w:val="both"/>
                  </w:pPr>
                  <w:r>
                    <w:rPr>
                      <w:color w:val="0000FF"/>
                    </w:rPr>
                    <w:t>Порядок</w:t>
                  </w:r>
                  <w:r>
                    <w:rPr>
                      <w:color w:val="392C68"/>
                    </w:rPr>
                    <w:t xml:space="preserve">, утвержденный Главным государственным санитарным врачом от 29.12.1984 N 3183-84, утратил силу с 15 июня 2003 года в связи с изданием </w:t>
                  </w:r>
                  <w:r>
                    <w:rPr>
                      <w:color w:val="0000FF"/>
                    </w:rPr>
                    <w:t xml:space="preserve">Постановления </w:t>
                  </w:r>
                  <w:r>
                    <w:rPr>
                      <w:color w:val="392C68"/>
                    </w:rPr>
                    <w:t>Главного государственного санитарного врача РФ от 30.04.2003 N 81.</w:t>
                  </w:r>
                </w:p>
                <w:p w:rsidR="00837D0D" w:rsidRDefault="00F05F4E">
                  <w:pPr>
                    <w:pStyle w:val="a3"/>
                    <w:spacing w:line="230" w:lineRule="auto"/>
                    <w:ind w:left="142" w:right="206"/>
                    <w:jc w:val="both"/>
                  </w:pPr>
                  <w:r>
                    <w:rPr>
                      <w:color w:val="392C68"/>
                    </w:rPr>
                    <w:t xml:space="preserve">Постановлением Главного государственного санитарного врача РФ от 30.04.2003 N 80 утверждены </w:t>
                  </w:r>
                  <w:r>
                    <w:rPr>
                      <w:color w:val="0000FF"/>
                    </w:rPr>
                    <w:t xml:space="preserve">санитарно-эпидемиологические правила </w:t>
                  </w:r>
                  <w:r>
                    <w:rPr>
                      <w:color w:val="392C68"/>
                    </w:rPr>
                    <w:t>и нормативы "Гигиенические требования к размещению и обезвреживанию отходов производства и потребления. СанПиН 2.1.7.1322-03".</w:t>
                  </w:r>
                </w:p>
              </w:txbxContent>
            </v:textbox>
            <w10:wrap type="topAndBottom" anchorx="page"/>
          </v:shape>
        </w:pict>
      </w:r>
    </w:p>
    <w:p w:rsidR="00837D0D" w:rsidRDefault="00837D0D">
      <w:pPr>
        <w:pStyle w:val="a3"/>
        <w:spacing w:before="5"/>
        <w:rPr>
          <w:sz w:val="13"/>
        </w:rPr>
      </w:pPr>
    </w:p>
    <w:p w:rsidR="00837D0D" w:rsidRDefault="00F05F4E">
      <w:pPr>
        <w:pStyle w:val="a3"/>
        <w:spacing w:before="101" w:line="230" w:lineRule="auto"/>
        <w:ind w:left="140" w:right="137" w:firstLine="540"/>
        <w:jc w:val="both"/>
      </w:pPr>
      <w:r>
        <w:t>нормативным документом "</w:t>
      </w:r>
      <w:r>
        <w:rPr>
          <w:color w:val="0000FF"/>
        </w:rPr>
        <w:t xml:space="preserve">Порядок </w:t>
      </w:r>
      <w:r>
        <w:t>накопления, транспортировки, обезвреживания и захоронения токсичных промышленных отходов (санитарные правила) N 3183-84, утвержденным Главным государственным санитарным врачом СССР 29 декабря 1984 г.</w:t>
      </w:r>
    </w:p>
    <w:p w:rsidR="00837D0D" w:rsidRDefault="00837D0D">
      <w:pPr>
        <w:pStyle w:val="a3"/>
        <w:spacing w:before="2"/>
        <w:rPr>
          <w:sz w:val="17"/>
        </w:rPr>
      </w:pPr>
    </w:p>
    <w:p w:rsidR="00837D0D" w:rsidRDefault="00F05F4E">
      <w:pPr>
        <w:pStyle w:val="a4"/>
        <w:numPr>
          <w:ilvl w:val="1"/>
          <w:numId w:val="1"/>
        </w:numPr>
        <w:tabs>
          <w:tab w:val="left" w:pos="1174"/>
        </w:tabs>
        <w:spacing w:line="230" w:lineRule="auto"/>
        <w:ind w:right="141" w:firstLine="540"/>
        <w:jc w:val="both"/>
        <w:rPr>
          <w:sz w:val="20"/>
        </w:rPr>
      </w:pPr>
      <w:r>
        <w:rPr>
          <w:sz w:val="20"/>
        </w:rPr>
        <w:t xml:space="preserve">Граждане и должностные лица, виновные в нарушении настоящих Правил, привлекаются к ответственности в порядке, установленном </w:t>
      </w:r>
      <w:r>
        <w:rPr>
          <w:color w:val="0000FF"/>
          <w:sz w:val="20"/>
        </w:rPr>
        <w:t xml:space="preserve">Положением </w:t>
      </w:r>
      <w:r>
        <w:rPr>
          <w:sz w:val="20"/>
        </w:rPr>
        <w:t>о государственном санитарном надзоре в СССР, утвержденным Постановлением Совета Министров СССР от 31 мая 1973 г. N 361 "О государственном санитарном надзоре в</w:t>
      </w:r>
      <w:r>
        <w:rPr>
          <w:spacing w:val="-4"/>
          <w:sz w:val="20"/>
        </w:rPr>
        <w:t xml:space="preserve"> </w:t>
      </w:r>
      <w:r>
        <w:rPr>
          <w:sz w:val="20"/>
        </w:rPr>
        <w:t>СССР".</w:t>
      </w:r>
    </w:p>
    <w:p w:rsidR="00837D0D" w:rsidRDefault="00837D0D">
      <w:pPr>
        <w:pStyle w:val="a3"/>
      </w:pPr>
    </w:p>
    <w:p w:rsidR="00837D0D" w:rsidRDefault="005E23E6">
      <w:pPr>
        <w:pStyle w:val="a3"/>
        <w:spacing w:before="7"/>
      </w:pPr>
      <w:r>
        <w:pict>
          <v:line id="_x0000_s1026" style="position:absolute;z-index:-251640832;mso-wrap-distance-left:0;mso-wrap-distance-right:0;mso-position-horizontal-relative:page" from="32pt,14.35pt" to="564.3pt,14.35pt" strokeweight="1pt">
            <w10:wrap type="topAndBottom" anchorx="page"/>
          </v:line>
        </w:pict>
      </w:r>
    </w:p>
    <w:sectPr w:rsidR="00837D0D">
      <w:pgSz w:w="11910" w:h="16840"/>
      <w:pgMar w:top="1580" w:right="480" w:bottom="1700" w:left="500" w:header="472" w:footer="1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E6" w:rsidRDefault="005E23E6">
      <w:r>
        <w:separator/>
      </w:r>
    </w:p>
  </w:endnote>
  <w:endnote w:type="continuationSeparator" w:id="0">
    <w:p w:rsidR="005E23E6" w:rsidRDefault="005E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0D" w:rsidRDefault="005E23E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80.75pt;margin-top:761.6pt;width:134.65pt;height:28.7pt;z-index:-252210176;mso-position-horizontal-relative:page;mso-position-vertical-relative:page" filled="f" stroked="f">
          <v:textbox inset="0,0,0,0">
            <w:txbxContent>
              <w:p w:rsidR="00837D0D" w:rsidRDefault="00837D0D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line id="_x0000_s2052" style="position:absolute;z-index:-252211200;mso-position-horizontal-relative:page;mso-position-vertical-relative:page" from="29.75pt,752.7pt" to="565.5pt,752.7pt" strokeweight="1pt">
          <w10:wrap anchorx="page" anchory="page"/>
        </v:line>
      </w:pict>
    </w:r>
    <w:r>
      <w:pict>
        <v:shape id="_x0000_s2050" type="#_x0000_t202" style="position:absolute;margin-left:248.3pt;margin-top:776.2pt;width:98.7pt;height:14.1pt;z-index:-252209152;mso-position-horizontal-relative:page;mso-position-vertical-relative:page" filled="f" stroked="f">
          <v:textbox inset="0,0,0,0">
            <w:txbxContent>
              <w:p w:rsidR="00837D0D" w:rsidRDefault="00837D0D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6.4pt;margin-top:776.2pt;width:90.05pt;height:14.1pt;z-index:-252208128;mso-position-horizontal-relative:page;mso-position-vertical-relative:page" filled="f" stroked="f">
          <v:textbox inset="0,0,0,0">
            <w:txbxContent>
              <w:p w:rsidR="00837D0D" w:rsidRDefault="00F05F4E">
                <w:pPr>
                  <w:pStyle w:val="a3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Tahoma" w:hAnsi="Tahoma"/>
                  </w:rPr>
                  <w:instrText xml:space="preserve"> PAGE </w:instrText>
                </w:r>
                <w:r>
                  <w:fldChar w:fldCharType="separate"/>
                </w:r>
                <w:r w:rsidR="00E04E5E">
                  <w:rPr>
                    <w:rFonts w:ascii="Tahoma" w:hAnsi="Tahoma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Tahoma" w:hAnsi="Tahoma"/>
                  </w:rPr>
                  <w:t xml:space="preserve"> из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E6" w:rsidRDefault="005E23E6">
      <w:r>
        <w:separator/>
      </w:r>
    </w:p>
  </w:footnote>
  <w:footnote w:type="continuationSeparator" w:id="0">
    <w:p w:rsidR="005E23E6" w:rsidRDefault="005E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0D" w:rsidRDefault="005E23E6">
    <w:pPr>
      <w:pStyle w:val="a3"/>
      <w:spacing w:line="14" w:lineRule="auto"/>
    </w:pPr>
    <w:r>
      <w:pict>
        <v:line id="_x0000_s2055" style="position:absolute;z-index:-252214272;mso-position-horizontal-relative:page;mso-position-vertical-relative:page" from="29.75pt,79.2pt" to="565.5pt,79.2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.75pt;margin-top:22.6pt;width:277.35pt;height:38.1pt;z-index:-252213248;mso-position-horizontal-relative:page;mso-position-vertical-relative:page" filled="f" stroked="f">
          <v:textbox inset="0,0,0,0">
            <w:txbxContent>
              <w:p w:rsidR="00837D0D" w:rsidRDefault="00F05F4E" w:rsidP="00585AC0">
                <w:pPr>
                  <w:pStyle w:val="a3"/>
                  <w:spacing w:before="20"/>
                  <w:ind w:left="20" w:right="-12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"СанПиН 42-128-4690-88. Санитарные правила содержания территорий населенных мест"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76.9pt;margin-top:35.1pt;width:189.65pt;height:22.7pt;z-index:-252212224;mso-position-horizontal-relative:page;mso-position-vertical-relative:page" filled="f" stroked="f">
          <v:textbox inset="0,0,0,0">
            <w:txbxContent>
              <w:p w:rsidR="00837D0D" w:rsidRDefault="00F05F4E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 сохранения:</w:t>
                </w:r>
                <w:r>
                  <w:rPr>
                    <w:rFonts w:ascii="Tahoma" w:hAnsi="Tahoma"/>
                    <w:spacing w:val="-2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22.10.2018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B3"/>
    <w:multiLevelType w:val="multilevel"/>
    <w:tmpl w:val="8AD6C566"/>
    <w:lvl w:ilvl="0">
      <w:start w:val="5"/>
      <w:numFmt w:val="decimal"/>
      <w:lvlText w:val="%1"/>
      <w:lvlJc w:val="left"/>
      <w:pPr>
        <w:ind w:left="140" w:hanging="6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0" w:hanging="60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08"/>
        <w:jc w:val="left"/>
      </w:pPr>
      <w:rPr>
        <w:rFonts w:ascii="Arial" w:eastAsia="Arial" w:hAnsi="Arial" w:cs="Arial" w:hint="default"/>
        <w:spacing w:val="-19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75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608"/>
      </w:pPr>
      <w:rPr>
        <w:rFonts w:hint="default"/>
        <w:lang w:val="ru-RU" w:eastAsia="ru-RU" w:bidi="ru-RU"/>
      </w:rPr>
    </w:lvl>
  </w:abstractNum>
  <w:abstractNum w:abstractNumId="1">
    <w:nsid w:val="070334A0"/>
    <w:multiLevelType w:val="multilevel"/>
    <w:tmpl w:val="6EB232AC"/>
    <w:lvl w:ilvl="0">
      <w:start w:val="2"/>
      <w:numFmt w:val="decimal"/>
      <w:lvlText w:val="%1"/>
      <w:lvlJc w:val="left"/>
      <w:pPr>
        <w:ind w:left="140" w:hanging="564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40" w:hanging="564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56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75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564"/>
      </w:pPr>
      <w:rPr>
        <w:rFonts w:hint="default"/>
        <w:lang w:val="ru-RU" w:eastAsia="ru-RU" w:bidi="ru-RU"/>
      </w:rPr>
    </w:lvl>
  </w:abstractNum>
  <w:abstractNum w:abstractNumId="2">
    <w:nsid w:val="09D13BA8"/>
    <w:multiLevelType w:val="multilevel"/>
    <w:tmpl w:val="78BEB16A"/>
    <w:lvl w:ilvl="0">
      <w:start w:val="1"/>
      <w:numFmt w:val="decimal"/>
      <w:lvlText w:val="%1."/>
      <w:lvlJc w:val="left"/>
      <w:pPr>
        <w:ind w:left="4706" w:hanging="223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57" w:hanging="389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5445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30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15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00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85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70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55" w:hanging="389"/>
      </w:pPr>
      <w:rPr>
        <w:rFonts w:hint="default"/>
        <w:lang w:val="ru-RU" w:eastAsia="ru-RU" w:bidi="ru-RU"/>
      </w:rPr>
    </w:lvl>
  </w:abstractNum>
  <w:abstractNum w:abstractNumId="3">
    <w:nsid w:val="09F1135D"/>
    <w:multiLevelType w:val="multilevel"/>
    <w:tmpl w:val="BE36CCCC"/>
    <w:lvl w:ilvl="0">
      <w:start w:val="1"/>
      <w:numFmt w:val="decimal"/>
      <w:lvlText w:val="%1"/>
      <w:lvlJc w:val="left"/>
      <w:pPr>
        <w:ind w:left="1124" w:hanging="4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4" w:hanging="44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81" w:hanging="4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2" w:hanging="4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2" w:hanging="4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3" w:hanging="4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3" w:hanging="4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4" w:hanging="445"/>
      </w:pPr>
      <w:rPr>
        <w:rFonts w:hint="default"/>
        <w:lang w:val="ru-RU" w:eastAsia="ru-RU" w:bidi="ru-RU"/>
      </w:rPr>
    </w:lvl>
  </w:abstractNum>
  <w:abstractNum w:abstractNumId="4">
    <w:nsid w:val="11A35301"/>
    <w:multiLevelType w:val="multilevel"/>
    <w:tmpl w:val="60F64FFE"/>
    <w:lvl w:ilvl="0">
      <w:start w:val="3"/>
      <w:numFmt w:val="decimal"/>
      <w:lvlText w:val="%1"/>
      <w:lvlJc w:val="left"/>
      <w:pPr>
        <w:ind w:left="140" w:hanging="4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97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5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469"/>
      </w:pPr>
      <w:rPr>
        <w:rFonts w:hint="default"/>
        <w:lang w:val="ru-RU" w:eastAsia="ru-RU" w:bidi="ru-RU"/>
      </w:rPr>
    </w:lvl>
  </w:abstractNum>
  <w:abstractNum w:abstractNumId="5">
    <w:nsid w:val="1FF774A8"/>
    <w:multiLevelType w:val="multilevel"/>
    <w:tmpl w:val="39AE3DE4"/>
    <w:lvl w:ilvl="0">
      <w:start w:val="4"/>
      <w:numFmt w:val="decimal"/>
      <w:lvlText w:val="%1"/>
      <w:lvlJc w:val="left"/>
      <w:pPr>
        <w:ind w:left="140" w:hanging="4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45"/>
        <w:jc w:val="left"/>
      </w:pPr>
      <w:rPr>
        <w:rFonts w:ascii="Arial" w:eastAsia="Arial" w:hAnsi="Arial" w:cs="Arial" w:hint="default"/>
        <w:spacing w:val="-25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97" w:hanging="4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5" w:hanging="4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4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4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4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4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445"/>
      </w:pPr>
      <w:rPr>
        <w:rFonts w:hint="default"/>
        <w:lang w:val="ru-RU" w:eastAsia="ru-RU" w:bidi="ru-RU"/>
      </w:rPr>
    </w:lvl>
  </w:abstractNum>
  <w:abstractNum w:abstractNumId="6">
    <w:nsid w:val="27D71EFD"/>
    <w:multiLevelType w:val="multilevel"/>
    <w:tmpl w:val="9E4436B4"/>
    <w:lvl w:ilvl="0">
      <w:start w:val="6"/>
      <w:numFmt w:val="decimal"/>
      <w:lvlText w:val="%1"/>
      <w:lvlJc w:val="left"/>
      <w:pPr>
        <w:ind w:left="140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18"/>
        <w:jc w:val="left"/>
      </w:pPr>
      <w:rPr>
        <w:rFonts w:ascii="Arial" w:eastAsia="Arial" w:hAnsi="Arial" w:cs="Arial" w:hint="default"/>
        <w:spacing w:val="-28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97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5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418"/>
      </w:pPr>
      <w:rPr>
        <w:rFonts w:hint="default"/>
        <w:lang w:val="ru-RU" w:eastAsia="ru-RU" w:bidi="ru-RU"/>
      </w:rPr>
    </w:lvl>
  </w:abstractNum>
  <w:abstractNum w:abstractNumId="7">
    <w:nsid w:val="3EBE52F6"/>
    <w:multiLevelType w:val="multilevel"/>
    <w:tmpl w:val="17821C28"/>
    <w:lvl w:ilvl="0">
      <w:start w:val="5"/>
      <w:numFmt w:val="decimal"/>
      <w:lvlText w:val="%1"/>
      <w:lvlJc w:val="left"/>
      <w:pPr>
        <w:ind w:left="140" w:hanging="58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40" w:hanging="58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588"/>
        <w:jc w:val="left"/>
      </w:pPr>
      <w:rPr>
        <w:rFonts w:ascii="Arial" w:eastAsia="Arial" w:hAnsi="Arial" w:cs="Arial" w:hint="default"/>
        <w:spacing w:val="-25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75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588"/>
      </w:pPr>
      <w:rPr>
        <w:rFonts w:hint="default"/>
        <w:lang w:val="ru-RU" w:eastAsia="ru-RU" w:bidi="ru-RU"/>
      </w:rPr>
    </w:lvl>
  </w:abstractNum>
  <w:abstractNum w:abstractNumId="8">
    <w:nsid w:val="495D29AB"/>
    <w:multiLevelType w:val="multilevel"/>
    <w:tmpl w:val="81669FFC"/>
    <w:lvl w:ilvl="0">
      <w:start w:val="2"/>
      <w:numFmt w:val="decimal"/>
      <w:lvlText w:val="%1"/>
      <w:lvlJc w:val="left"/>
      <w:pPr>
        <w:ind w:left="140" w:hanging="58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40" w:hanging="586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586"/>
        <w:jc w:val="left"/>
      </w:pPr>
      <w:rPr>
        <w:rFonts w:ascii="Arial" w:eastAsia="Arial" w:hAnsi="Arial" w:cs="Arial" w:hint="default"/>
        <w:spacing w:val="-27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75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586"/>
      </w:pPr>
      <w:rPr>
        <w:rFonts w:hint="default"/>
        <w:lang w:val="ru-RU" w:eastAsia="ru-RU" w:bidi="ru-RU"/>
      </w:rPr>
    </w:lvl>
  </w:abstractNum>
  <w:abstractNum w:abstractNumId="9">
    <w:nsid w:val="49DA63A1"/>
    <w:multiLevelType w:val="multilevel"/>
    <w:tmpl w:val="1D82848E"/>
    <w:lvl w:ilvl="0">
      <w:start w:val="5"/>
      <w:numFmt w:val="decimal"/>
      <w:lvlText w:val="%1"/>
      <w:lvlJc w:val="left"/>
      <w:pPr>
        <w:ind w:left="140" w:hanging="57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40" w:hanging="576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57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75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576"/>
      </w:pPr>
      <w:rPr>
        <w:rFonts w:hint="default"/>
        <w:lang w:val="ru-RU" w:eastAsia="ru-RU" w:bidi="ru-RU"/>
      </w:rPr>
    </w:lvl>
  </w:abstractNum>
  <w:abstractNum w:abstractNumId="10">
    <w:nsid w:val="581577DB"/>
    <w:multiLevelType w:val="multilevel"/>
    <w:tmpl w:val="AF4C7350"/>
    <w:lvl w:ilvl="0">
      <w:start w:val="2"/>
      <w:numFmt w:val="decimal"/>
      <w:lvlText w:val="%1"/>
      <w:lvlJc w:val="left"/>
      <w:pPr>
        <w:ind w:left="140" w:hanging="6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0" w:hanging="63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3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75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630"/>
      </w:pPr>
      <w:rPr>
        <w:rFonts w:hint="default"/>
        <w:lang w:val="ru-RU" w:eastAsia="ru-RU" w:bidi="ru-RU"/>
      </w:rPr>
    </w:lvl>
  </w:abstractNum>
  <w:abstractNum w:abstractNumId="11">
    <w:nsid w:val="5C7E1F0B"/>
    <w:multiLevelType w:val="multilevel"/>
    <w:tmpl w:val="5FDA94AC"/>
    <w:lvl w:ilvl="0">
      <w:start w:val="5"/>
      <w:numFmt w:val="decimal"/>
      <w:lvlText w:val="%1"/>
      <w:lvlJc w:val="left"/>
      <w:pPr>
        <w:ind w:left="140" w:hanging="60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40" w:hanging="60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02"/>
        <w:jc w:val="left"/>
      </w:pPr>
      <w:rPr>
        <w:rFonts w:ascii="Arial" w:eastAsia="Arial" w:hAnsi="Arial" w:cs="Arial" w:hint="default"/>
        <w:spacing w:val="-10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75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602"/>
      </w:pPr>
      <w:rPr>
        <w:rFonts w:hint="default"/>
        <w:lang w:val="ru-RU" w:eastAsia="ru-RU" w:bidi="ru-RU"/>
      </w:rPr>
    </w:lvl>
  </w:abstractNum>
  <w:abstractNum w:abstractNumId="12">
    <w:nsid w:val="78C73531"/>
    <w:multiLevelType w:val="multilevel"/>
    <w:tmpl w:val="1E24CF72"/>
    <w:lvl w:ilvl="0">
      <w:start w:val="2"/>
      <w:numFmt w:val="decimal"/>
      <w:lvlText w:val="%1"/>
      <w:lvlJc w:val="left"/>
      <w:pPr>
        <w:ind w:left="140" w:hanging="59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40" w:hanging="59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599"/>
        <w:jc w:val="left"/>
      </w:pPr>
      <w:rPr>
        <w:rFonts w:ascii="Arial" w:eastAsia="Arial" w:hAnsi="Arial" w:cs="Arial" w:hint="default"/>
        <w:spacing w:val="-13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75" w:hanging="5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4" w:hanging="5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2" w:hanging="5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5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9" w:hanging="5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8" w:hanging="599"/>
      </w:pPr>
      <w:rPr>
        <w:rFonts w:hint="default"/>
        <w:lang w:val="ru-RU" w:eastAsia="ru-RU" w:bidi="ru-RU"/>
      </w:rPr>
    </w:lvl>
  </w:abstractNum>
  <w:abstractNum w:abstractNumId="13">
    <w:nsid w:val="79C95EFA"/>
    <w:multiLevelType w:val="multilevel"/>
    <w:tmpl w:val="CFB28070"/>
    <w:lvl w:ilvl="0">
      <w:start w:val="2"/>
      <w:numFmt w:val="decimal"/>
      <w:lvlText w:val="%1."/>
      <w:lvlJc w:val="left"/>
      <w:pPr>
        <w:ind w:left="140" w:hanging="29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4404" w:hanging="223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350" w:hanging="389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6055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51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7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42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8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34" w:hanging="38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7D0D"/>
    <w:rsid w:val="00585AC0"/>
    <w:rsid w:val="005E23E6"/>
    <w:rsid w:val="00837D0D"/>
    <w:rsid w:val="00E04E5E"/>
    <w:rsid w:val="00F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5" w:lineRule="exact"/>
      <w:ind w:left="1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4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5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C0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85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AC0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5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AC0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5202</Words>
  <Characters>29656</Characters>
  <Application>Microsoft Office Word</Application>
  <DocSecurity>0</DocSecurity>
  <Lines>247</Lines>
  <Paragraphs>69</Paragraphs>
  <ScaleCrop>false</ScaleCrop>
  <Company/>
  <LinksUpToDate>false</LinksUpToDate>
  <CharactersWithSpaces>34789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"СанПиН 42-128-4690-88. Санитарные правила содержания территорий населенных мест"(утв. Главным государственным санитарным врачом СССР 05.08.1988 N 4690-88)</dc:title>
  <cp:lastModifiedBy>User</cp:lastModifiedBy>
  <cp:revision>3</cp:revision>
  <dcterms:created xsi:type="dcterms:W3CDTF">2020-04-22T13:43:00Z</dcterms:created>
  <dcterms:modified xsi:type="dcterms:W3CDTF">2020-04-22T13:48:00Z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Версия 4017.00.91© 1992 - 2018 КонсультантПлюс Сборка 336592</vt:lpwstr>
  </property>
  <property fmtid="{D5CDD505-2E9C-101B-9397-08002B2CF9AE}" pid="4" name="LastSaved">
    <vt:filetime>2018-10-22T00:00:00Z</vt:filetime>
  </property>
</Properties>
</file>